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78" w:rsidRDefault="00A74578" w:rsidP="00DE3D9F">
      <w:pPr>
        <w:jc w:val="center"/>
      </w:pPr>
      <w:r>
        <w:t>Энгельсский технологический институт (филиал)</w:t>
      </w:r>
    </w:p>
    <w:p w:rsidR="00A74578" w:rsidRDefault="00A74578" w:rsidP="00DE3D9F">
      <w:pPr>
        <w:jc w:val="center"/>
      </w:pPr>
      <w:r>
        <w:t>федерального государственного бюджетного образовательного</w:t>
      </w:r>
    </w:p>
    <w:p w:rsidR="00A74578" w:rsidRDefault="00A74578" w:rsidP="00DE3D9F">
      <w:pPr>
        <w:jc w:val="center"/>
      </w:pPr>
      <w:r>
        <w:t>учреждения высшего образования</w:t>
      </w:r>
    </w:p>
    <w:p w:rsidR="00A74578" w:rsidRDefault="00A74578" w:rsidP="00DE3D9F">
      <w:pPr>
        <w:jc w:val="center"/>
      </w:pPr>
      <w:r>
        <w:t xml:space="preserve"> «Саратовский государственный технический университет имени Гагарина Ю.А.»</w:t>
      </w:r>
    </w:p>
    <w:p w:rsidR="00A74578" w:rsidRDefault="00A74578" w:rsidP="00DE3D9F">
      <w:pPr>
        <w:jc w:val="center"/>
      </w:pPr>
    </w:p>
    <w:p w:rsidR="00A74578" w:rsidRPr="000615C5" w:rsidRDefault="00A74578" w:rsidP="00DE3D9F">
      <w:pPr>
        <w:jc w:val="center"/>
      </w:pPr>
      <w:r w:rsidRPr="000615C5">
        <w:t>Кафедра «</w:t>
      </w:r>
      <w:r w:rsidRPr="005B21D9">
        <w:t>Технология и оборудование химических, нефтегазовых и пищевых прои</w:t>
      </w:r>
      <w:r w:rsidRPr="005B21D9">
        <w:t>з</w:t>
      </w:r>
      <w:r w:rsidRPr="005B21D9">
        <w:t>водств</w:t>
      </w:r>
      <w:r w:rsidRPr="000615C5">
        <w:t xml:space="preserve">» </w:t>
      </w:r>
    </w:p>
    <w:p w:rsidR="00A74578" w:rsidRPr="000615C5" w:rsidRDefault="00A74578" w:rsidP="00AA75BA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</w:rPr>
      </w:pPr>
      <w:r w:rsidRPr="000615C5">
        <w:rPr>
          <w:b/>
          <w:kern w:val="28"/>
        </w:rPr>
        <w:t>РАБОЧАЯ ПРОГРАММА</w:t>
      </w:r>
    </w:p>
    <w:p w:rsidR="00A74578" w:rsidRPr="000615C5" w:rsidRDefault="00A74578" w:rsidP="00AA75BA">
      <w:pPr>
        <w:jc w:val="center"/>
      </w:pPr>
      <w:r w:rsidRPr="000615C5">
        <w:t>по дисциплине</w:t>
      </w:r>
    </w:p>
    <w:p w:rsidR="00A74578" w:rsidRPr="000615C5" w:rsidRDefault="00A74578" w:rsidP="00AA75BA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i/>
        </w:rPr>
      </w:pPr>
      <w:r>
        <w:rPr>
          <w:i/>
          <w:u w:val="single"/>
        </w:rPr>
        <w:t>«Б.1.2.7. Защита интеллектуальной собственности</w:t>
      </w:r>
      <w:r w:rsidRPr="000615C5">
        <w:rPr>
          <w:i/>
          <w:u w:val="single"/>
        </w:rPr>
        <w:t>»</w:t>
      </w:r>
    </w:p>
    <w:p w:rsidR="00A74578" w:rsidRPr="000615C5" w:rsidRDefault="00A74578" w:rsidP="00AA75BA">
      <w:pPr>
        <w:jc w:val="center"/>
      </w:pPr>
      <w:r w:rsidRPr="000615C5">
        <w:t xml:space="preserve">направления подготовки </w:t>
      </w:r>
    </w:p>
    <w:p w:rsidR="00A74578" w:rsidRPr="000615C5" w:rsidRDefault="00A74578" w:rsidP="00AA75BA">
      <w:pPr>
        <w:tabs>
          <w:tab w:val="right" w:leader="underscore" w:pos="8505"/>
        </w:tabs>
        <w:jc w:val="center"/>
      </w:pPr>
      <w:r w:rsidRPr="000615C5">
        <w:rPr>
          <w:i/>
          <w:u w:val="single"/>
        </w:rPr>
        <w:t>15.03.02. Технологические машины и оборудование</w:t>
      </w:r>
      <w:r w:rsidRPr="000615C5">
        <w:rPr>
          <w:u w:val="single"/>
        </w:rPr>
        <w:t>».</w:t>
      </w:r>
    </w:p>
    <w:p w:rsidR="00A74578" w:rsidRDefault="00A74578" w:rsidP="00AA75BA">
      <w:pPr>
        <w:jc w:val="center"/>
        <w:rPr>
          <w:i/>
        </w:rPr>
      </w:pPr>
      <w:r w:rsidRPr="00F1350F">
        <w:t>профиль 2: «Оборудование химических и нефтегазовых производств»</w:t>
      </w:r>
    </w:p>
    <w:p w:rsidR="00A74578" w:rsidRPr="000615C5" w:rsidRDefault="00A74578" w:rsidP="00AA75BA">
      <w:pPr>
        <w:jc w:val="center"/>
        <w:rPr>
          <w:i/>
        </w:rPr>
      </w:pPr>
    </w:p>
    <w:p w:rsidR="00A74578" w:rsidRPr="000615C5" w:rsidRDefault="00A74578" w:rsidP="00AA75BA">
      <w:pPr>
        <w:overflowPunct w:val="0"/>
        <w:autoSpaceDE w:val="0"/>
        <w:autoSpaceDN w:val="0"/>
        <w:adjustRightInd w:val="0"/>
        <w:textAlignment w:val="baseline"/>
      </w:pPr>
      <w:r w:rsidRPr="000615C5">
        <w:t>форма обучения –  очная</w:t>
      </w:r>
    </w:p>
    <w:p w:rsidR="00A74578" w:rsidRPr="000615C5" w:rsidRDefault="00A74578" w:rsidP="00AA75BA">
      <w:pPr>
        <w:overflowPunct w:val="0"/>
        <w:autoSpaceDE w:val="0"/>
        <w:autoSpaceDN w:val="0"/>
        <w:adjustRightInd w:val="0"/>
        <w:textAlignment w:val="baseline"/>
      </w:pPr>
      <w:r>
        <w:t>курс – 3</w:t>
      </w:r>
    </w:p>
    <w:p w:rsidR="00A74578" w:rsidRPr="000615C5" w:rsidRDefault="00A74578" w:rsidP="00AA75BA">
      <w:pPr>
        <w:overflowPunct w:val="0"/>
        <w:autoSpaceDE w:val="0"/>
        <w:autoSpaceDN w:val="0"/>
        <w:adjustRightInd w:val="0"/>
        <w:textAlignment w:val="baseline"/>
      </w:pPr>
      <w:r>
        <w:t>семестр –  5</w:t>
      </w:r>
    </w:p>
    <w:p w:rsidR="00A74578" w:rsidRPr="000615C5" w:rsidRDefault="00A74578" w:rsidP="00AA75BA">
      <w:pPr>
        <w:overflowPunct w:val="0"/>
        <w:autoSpaceDE w:val="0"/>
        <w:autoSpaceDN w:val="0"/>
        <w:adjustRightInd w:val="0"/>
        <w:textAlignment w:val="baseline"/>
      </w:pPr>
      <w:r>
        <w:t>зачетных единиц – 2</w:t>
      </w:r>
    </w:p>
    <w:p w:rsidR="00A74578" w:rsidRPr="000615C5" w:rsidRDefault="00A74578" w:rsidP="00AA75BA">
      <w:pPr>
        <w:overflowPunct w:val="0"/>
        <w:autoSpaceDE w:val="0"/>
        <w:autoSpaceDN w:val="0"/>
        <w:adjustRightInd w:val="0"/>
        <w:textAlignment w:val="baseline"/>
      </w:pPr>
      <w:r w:rsidRPr="000615C5">
        <w:t>часов</w:t>
      </w:r>
      <w:r>
        <w:t xml:space="preserve"> в неделю – 2</w:t>
      </w:r>
      <w:r w:rsidRPr="000615C5">
        <w:t xml:space="preserve">  </w:t>
      </w:r>
    </w:p>
    <w:p w:rsidR="00A74578" w:rsidRPr="000615C5" w:rsidRDefault="00A74578" w:rsidP="00AA75BA">
      <w:pPr>
        <w:overflowPunct w:val="0"/>
        <w:autoSpaceDE w:val="0"/>
        <w:autoSpaceDN w:val="0"/>
        <w:adjustRightInd w:val="0"/>
        <w:textAlignment w:val="baseline"/>
      </w:pPr>
      <w:r>
        <w:t xml:space="preserve">всего часов – </w:t>
      </w:r>
      <w:r w:rsidR="00551773">
        <w:t>108</w:t>
      </w:r>
    </w:p>
    <w:p w:rsidR="00A74578" w:rsidRPr="000615C5" w:rsidRDefault="00A74578" w:rsidP="00AA75BA">
      <w:pPr>
        <w:overflowPunct w:val="0"/>
        <w:autoSpaceDE w:val="0"/>
        <w:autoSpaceDN w:val="0"/>
        <w:adjustRightInd w:val="0"/>
        <w:textAlignment w:val="baseline"/>
      </w:pPr>
      <w:r w:rsidRPr="000615C5">
        <w:t>в том числе:</w:t>
      </w:r>
    </w:p>
    <w:p w:rsidR="00A74578" w:rsidRPr="000615C5" w:rsidRDefault="00A74578" w:rsidP="00AA75BA">
      <w:pPr>
        <w:overflowPunct w:val="0"/>
        <w:autoSpaceDE w:val="0"/>
        <w:autoSpaceDN w:val="0"/>
        <w:adjustRightInd w:val="0"/>
        <w:textAlignment w:val="baseline"/>
      </w:pPr>
      <w:r>
        <w:t>лекции – 16</w:t>
      </w:r>
    </w:p>
    <w:p w:rsidR="00A74578" w:rsidRPr="000615C5" w:rsidRDefault="00A74578" w:rsidP="00AA75BA">
      <w:pPr>
        <w:overflowPunct w:val="0"/>
        <w:autoSpaceDE w:val="0"/>
        <w:autoSpaceDN w:val="0"/>
        <w:adjustRightInd w:val="0"/>
        <w:textAlignment w:val="baseline"/>
      </w:pPr>
      <w:r>
        <w:t>коллоквиумы –нет</w:t>
      </w:r>
    </w:p>
    <w:p w:rsidR="00A74578" w:rsidRPr="000615C5" w:rsidRDefault="00A74578" w:rsidP="00AA75BA">
      <w:pPr>
        <w:overflowPunct w:val="0"/>
        <w:autoSpaceDE w:val="0"/>
        <w:autoSpaceDN w:val="0"/>
        <w:adjustRightInd w:val="0"/>
        <w:textAlignment w:val="baseline"/>
      </w:pPr>
      <w:r>
        <w:t>практические занятия –16</w:t>
      </w:r>
    </w:p>
    <w:p w:rsidR="00A74578" w:rsidRPr="000615C5" w:rsidRDefault="00A74578" w:rsidP="00AA75BA">
      <w:pPr>
        <w:overflowPunct w:val="0"/>
        <w:autoSpaceDE w:val="0"/>
        <w:autoSpaceDN w:val="0"/>
        <w:adjustRightInd w:val="0"/>
        <w:textAlignment w:val="baseline"/>
      </w:pPr>
      <w:r>
        <w:t>лабораторные занятия – нет</w:t>
      </w:r>
    </w:p>
    <w:p w:rsidR="00A74578" w:rsidRPr="000615C5" w:rsidRDefault="00A74578" w:rsidP="00AA75BA">
      <w:pPr>
        <w:overflowPunct w:val="0"/>
        <w:autoSpaceDE w:val="0"/>
        <w:autoSpaceDN w:val="0"/>
        <w:adjustRightInd w:val="0"/>
        <w:textAlignment w:val="baseline"/>
      </w:pPr>
      <w:r>
        <w:t xml:space="preserve">самостоятельная работа – </w:t>
      </w:r>
      <w:r w:rsidR="00551773">
        <w:t>76</w:t>
      </w:r>
    </w:p>
    <w:p w:rsidR="00A74578" w:rsidRPr="000615C5" w:rsidRDefault="00A74578" w:rsidP="00AA75BA">
      <w:pPr>
        <w:overflowPunct w:val="0"/>
        <w:autoSpaceDE w:val="0"/>
        <w:autoSpaceDN w:val="0"/>
        <w:adjustRightInd w:val="0"/>
        <w:textAlignment w:val="baseline"/>
      </w:pPr>
      <w:r>
        <w:t>зачет – 7 семестр</w:t>
      </w:r>
    </w:p>
    <w:p w:rsidR="00A74578" w:rsidRPr="000615C5" w:rsidRDefault="00A74578" w:rsidP="00AA75BA">
      <w:pPr>
        <w:overflowPunct w:val="0"/>
        <w:autoSpaceDE w:val="0"/>
        <w:autoSpaceDN w:val="0"/>
        <w:adjustRightInd w:val="0"/>
        <w:textAlignment w:val="baseline"/>
      </w:pPr>
      <w:r>
        <w:t>экзамен –  нет</w:t>
      </w:r>
    </w:p>
    <w:p w:rsidR="00A74578" w:rsidRPr="000615C5" w:rsidRDefault="00A74578" w:rsidP="00AA75BA">
      <w:pPr>
        <w:overflowPunct w:val="0"/>
        <w:autoSpaceDE w:val="0"/>
        <w:autoSpaceDN w:val="0"/>
        <w:adjustRightInd w:val="0"/>
        <w:textAlignment w:val="baseline"/>
      </w:pPr>
      <w:r w:rsidRPr="000615C5">
        <w:t>РГР – семестр-нет</w:t>
      </w:r>
    </w:p>
    <w:p w:rsidR="00A74578" w:rsidRPr="000615C5" w:rsidRDefault="00A74578" w:rsidP="00AA75BA">
      <w:pPr>
        <w:jc w:val="both"/>
      </w:pPr>
      <w:r w:rsidRPr="000615C5">
        <w:t>Курсовая работа  – нет</w:t>
      </w:r>
    </w:p>
    <w:p w:rsidR="00A74578" w:rsidRDefault="00A74578" w:rsidP="00AA75BA">
      <w:pPr>
        <w:jc w:val="both"/>
      </w:pPr>
      <w:r w:rsidRPr="000615C5">
        <w:t>курсовой проект – семестр-нет</w:t>
      </w:r>
    </w:p>
    <w:p w:rsidR="00A74578" w:rsidRDefault="00A74578" w:rsidP="00AA75BA">
      <w:pPr>
        <w:jc w:val="both"/>
      </w:pPr>
    </w:p>
    <w:p w:rsidR="00A74578" w:rsidRDefault="00A74578" w:rsidP="00AA75BA">
      <w:pPr>
        <w:jc w:val="both"/>
      </w:pPr>
    </w:p>
    <w:p w:rsidR="00A74578" w:rsidRPr="000615C5" w:rsidRDefault="00A74578" w:rsidP="00AA75BA">
      <w:pPr>
        <w:jc w:val="both"/>
      </w:pPr>
    </w:p>
    <w:p w:rsidR="00A74578" w:rsidRDefault="00543F0D" w:rsidP="00AA75BA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</w:pPr>
      <w:r>
        <w:rPr>
          <w:noProof/>
        </w:rPr>
        <w:drawing>
          <wp:inline distT="0" distB="0" distL="0" distR="0">
            <wp:extent cx="3192780" cy="1600200"/>
            <wp:effectExtent l="0" t="0" r="762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578" w:rsidRDefault="00A74578" w:rsidP="00AA75BA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</w:pPr>
    </w:p>
    <w:p w:rsidR="00A74578" w:rsidRDefault="00A74578" w:rsidP="00AA75BA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</w:pPr>
    </w:p>
    <w:p w:rsidR="00A74578" w:rsidRDefault="00A74578" w:rsidP="00AA75BA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</w:pPr>
    </w:p>
    <w:p w:rsidR="00A74578" w:rsidRDefault="00A74578" w:rsidP="00AA75BA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</w:pPr>
    </w:p>
    <w:p w:rsidR="00A74578" w:rsidRPr="000615C5" w:rsidRDefault="00A74578" w:rsidP="00AA75BA">
      <w:pPr>
        <w:jc w:val="center"/>
      </w:pPr>
    </w:p>
    <w:p w:rsidR="00A74578" w:rsidRPr="000615C5" w:rsidRDefault="00551773" w:rsidP="00AA75BA">
      <w:pPr>
        <w:suppressAutoHyphens/>
        <w:autoSpaceDE w:val="0"/>
        <w:autoSpaceDN w:val="0"/>
        <w:adjustRightInd w:val="0"/>
        <w:ind w:right="88"/>
        <w:jc w:val="center"/>
        <w:rPr>
          <w:b/>
          <w:bCs/>
        </w:rPr>
      </w:pPr>
      <w:r>
        <w:t>Энгельс 2023</w:t>
      </w:r>
      <w:r w:rsidR="00A74578" w:rsidRPr="000615C5">
        <w:br w:type="page"/>
      </w:r>
    </w:p>
    <w:p w:rsidR="00A74578" w:rsidRPr="00C97C67" w:rsidRDefault="00A74578" w:rsidP="00AA75BA">
      <w:pPr>
        <w:numPr>
          <w:ilvl w:val="0"/>
          <w:numId w:val="2"/>
        </w:numPr>
        <w:tabs>
          <w:tab w:val="clear" w:pos="1069"/>
        </w:tabs>
        <w:ind w:left="0" w:firstLine="0"/>
        <w:jc w:val="center"/>
        <w:rPr>
          <w:b/>
          <w:bCs/>
          <w:i/>
          <w:iCs/>
        </w:rPr>
      </w:pPr>
      <w:r w:rsidRPr="00C97C67">
        <w:rPr>
          <w:b/>
          <w:bCs/>
          <w:i/>
          <w:iCs/>
        </w:rPr>
        <w:t>Цели и задачи  освоения дисциплины</w:t>
      </w:r>
    </w:p>
    <w:p w:rsidR="00A74578" w:rsidRDefault="00A74578" w:rsidP="0019409E">
      <w:pPr>
        <w:shd w:val="clear" w:color="auto" w:fill="FFFFFF"/>
        <w:ind w:firstLine="326"/>
        <w:jc w:val="both"/>
        <w:rPr>
          <w:color w:val="000000"/>
        </w:rPr>
      </w:pPr>
      <w:r w:rsidRPr="0019409E">
        <w:t xml:space="preserve">Целью освоения дисциплины </w:t>
      </w:r>
      <w:r w:rsidRPr="0019409E">
        <w:rPr>
          <w:b/>
          <w:bCs/>
        </w:rPr>
        <w:t xml:space="preserve">«Защита интеллектуальной собственности» </w:t>
      </w:r>
      <w:r w:rsidRPr="0019409E">
        <w:t xml:space="preserve">является </w:t>
      </w:r>
      <w:r w:rsidRPr="0019409E">
        <w:rPr>
          <w:color w:val="000000"/>
        </w:rPr>
        <w:t>передача студентам знаний, формирование навыков для активной работы в условиях н</w:t>
      </w:r>
      <w:r w:rsidRPr="0019409E">
        <w:rPr>
          <w:color w:val="000000"/>
        </w:rPr>
        <w:t>е</w:t>
      </w:r>
      <w:r w:rsidRPr="0019409E">
        <w:rPr>
          <w:color w:val="000000"/>
        </w:rPr>
        <w:t>прерывного технического прогресса, в условиях совершенствования производственного оборудования с помощью разработок и внедрения новых производственных процессов, технических средств (в т.ч. и измерительных) и технологических процессов.</w:t>
      </w:r>
    </w:p>
    <w:p w:rsidR="00A74578" w:rsidRPr="0019409E" w:rsidRDefault="00A74578" w:rsidP="0019409E">
      <w:pPr>
        <w:shd w:val="clear" w:color="auto" w:fill="FFFFFF"/>
        <w:ind w:firstLine="326"/>
        <w:jc w:val="both"/>
      </w:pPr>
      <w:r w:rsidRPr="0019409E">
        <w:t xml:space="preserve">Задача изучения дисциплины </w:t>
      </w:r>
      <w:r w:rsidRPr="0019409E">
        <w:rPr>
          <w:color w:val="000000"/>
        </w:rPr>
        <w:t>состоит в изучении и приобретении навыков   примен</w:t>
      </w:r>
      <w:r w:rsidRPr="0019409E">
        <w:rPr>
          <w:color w:val="000000"/>
        </w:rPr>
        <w:t>е</w:t>
      </w:r>
      <w:r w:rsidRPr="0019409E">
        <w:rPr>
          <w:color w:val="000000"/>
        </w:rPr>
        <w:t>ния Патентного права, как одной из составляющей Права интеллектуальной собственн</w:t>
      </w:r>
      <w:r w:rsidRPr="0019409E">
        <w:rPr>
          <w:color w:val="000000"/>
        </w:rPr>
        <w:t>о</w:t>
      </w:r>
      <w:r w:rsidRPr="0019409E">
        <w:rPr>
          <w:color w:val="000000"/>
        </w:rPr>
        <w:t>сти в России. Кроме Патентного права, уделяется внимание и другим объектам интелле</w:t>
      </w:r>
      <w:r w:rsidRPr="0019409E">
        <w:rPr>
          <w:color w:val="000000"/>
        </w:rPr>
        <w:t>к</w:t>
      </w:r>
      <w:r w:rsidRPr="0019409E">
        <w:rPr>
          <w:color w:val="000000"/>
        </w:rPr>
        <w:t xml:space="preserve">туальной собственности, с которыми может столкнуться в практической деятельности </w:t>
      </w:r>
      <w:r>
        <w:rPr>
          <w:color w:val="000000"/>
        </w:rPr>
        <w:t>б</w:t>
      </w:r>
      <w:r>
        <w:rPr>
          <w:color w:val="000000"/>
        </w:rPr>
        <w:t>а</w:t>
      </w:r>
      <w:r>
        <w:rPr>
          <w:color w:val="000000"/>
        </w:rPr>
        <w:t>калавр</w:t>
      </w:r>
      <w:r w:rsidRPr="0019409E">
        <w:rPr>
          <w:color w:val="000000"/>
        </w:rPr>
        <w:t xml:space="preserve"> в условиях рыночной экономики и углубления международных контактов. Напр</w:t>
      </w:r>
      <w:r w:rsidRPr="0019409E">
        <w:rPr>
          <w:color w:val="000000"/>
        </w:rPr>
        <w:t>и</w:t>
      </w:r>
      <w:r w:rsidRPr="0019409E">
        <w:rPr>
          <w:color w:val="000000"/>
        </w:rPr>
        <w:t>мер, такими объектами, как средства индивидуализации участников гражданского оборота и производимой ими продукции, открытия, рационализаторские предложения и</w:t>
      </w:r>
    </w:p>
    <w:p w:rsidR="00A74578" w:rsidRDefault="00A74578" w:rsidP="00AA75B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достижения этой цели преподавание дисциплины предполагает: </w:t>
      </w:r>
    </w:p>
    <w:p w:rsidR="00A74578" w:rsidRPr="004D29D2" w:rsidRDefault="00A74578" w:rsidP="004D29D2">
      <w:pPr>
        <w:ind w:firstLine="567"/>
        <w:jc w:val="both"/>
      </w:pPr>
      <w:r>
        <w:t>1.1</w:t>
      </w:r>
      <w:r w:rsidRPr="004D29D2">
        <w:t xml:space="preserve"> формирование у студентов представления о гражданском законодатель</w:t>
      </w:r>
      <w:r w:rsidRPr="004D29D2">
        <w:softHyphen/>
        <w:t>стве в о</w:t>
      </w:r>
      <w:r w:rsidRPr="004D29D2">
        <w:t>б</w:t>
      </w:r>
      <w:r w:rsidRPr="004D29D2">
        <w:t>ласти интеллектуальной собственности, особен</w:t>
      </w:r>
      <w:r w:rsidRPr="004D29D2">
        <w:softHyphen/>
        <w:t>ностях гражданско-правового регулиров</w:t>
      </w:r>
      <w:r w:rsidRPr="004D29D2">
        <w:t>а</w:t>
      </w:r>
      <w:r w:rsidRPr="004D29D2">
        <w:t>ния обществен</w:t>
      </w:r>
      <w:r w:rsidRPr="004D29D2">
        <w:softHyphen/>
        <w:t>ных отношений в данной сфере;</w:t>
      </w:r>
    </w:p>
    <w:p w:rsidR="00A74578" w:rsidRPr="004D29D2" w:rsidRDefault="00A74578" w:rsidP="004D29D2">
      <w:pPr>
        <w:ind w:firstLine="567"/>
        <w:jc w:val="both"/>
      </w:pPr>
      <w:r>
        <w:t xml:space="preserve">1.2 </w:t>
      </w:r>
      <w:r w:rsidRPr="004D29D2">
        <w:t>овладение специфическим цивилистическим поня</w:t>
      </w:r>
      <w:r w:rsidRPr="004D29D2">
        <w:softHyphen/>
        <w:t>тий</w:t>
      </w:r>
      <w:r w:rsidRPr="004D29D2">
        <w:softHyphen/>
        <w:t>ным аппаратом;</w:t>
      </w:r>
    </w:p>
    <w:p w:rsidR="00A74578" w:rsidRPr="004D29D2" w:rsidRDefault="00A74578" w:rsidP="004D29D2">
      <w:pPr>
        <w:ind w:firstLine="567"/>
        <w:jc w:val="both"/>
      </w:pPr>
      <w:r>
        <w:t xml:space="preserve">1.3 </w:t>
      </w:r>
      <w:r w:rsidRPr="004D29D2">
        <w:t>ознакомиться с системой источников, ре</w:t>
      </w:r>
      <w:r w:rsidRPr="004D29D2">
        <w:softHyphen/>
        <w:t>гу</w:t>
      </w:r>
      <w:r w:rsidRPr="004D29D2">
        <w:softHyphen/>
        <w:t xml:space="preserve">лирующих правовые взаимоотношения в области интеллектуальной собственности; </w:t>
      </w:r>
    </w:p>
    <w:p w:rsidR="00A74578" w:rsidRPr="004D29D2" w:rsidRDefault="00A74578" w:rsidP="004D29D2">
      <w:pPr>
        <w:tabs>
          <w:tab w:val="left" w:pos="8280"/>
        </w:tabs>
        <w:ind w:firstLine="567"/>
        <w:jc w:val="both"/>
      </w:pPr>
      <w:r>
        <w:t xml:space="preserve">1.4 </w:t>
      </w:r>
      <w:r w:rsidRPr="004D29D2">
        <w:t>сформировать представление о задачах, решаемых нау</w:t>
      </w:r>
      <w:r w:rsidRPr="004D29D2">
        <w:softHyphen/>
        <w:t>кой «Право интеллект</w:t>
      </w:r>
      <w:r w:rsidRPr="004D29D2">
        <w:t>у</w:t>
      </w:r>
      <w:r w:rsidRPr="004D29D2">
        <w:t>альной собственности», о тен</w:t>
      </w:r>
      <w:r w:rsidRPr="004D29D2">
        <w:softHyphen/>
        <w:t>денциях дальнейшего развития действующего законода</w:t>
      </w:r>
      <w:r w:rsidRPr="004D29D2">
        <w:softHyphen/>
        <w:t>тельства;</w:t>
      </w:r>
    </w:p>
    <w:p w:rsidR="00A74578" w:rsidRPr="004D29D2" w:rsidRDefault="00A74578" w:rsidP="004D29D2">
      <w:pPr>
        <w:tabs>
          <w:tab w:val="left" w:pos="8280"/>
        </w:tabs>
        <w:ind w:firstLine="567"/>
        <w:jc w:val="both"/>
      </w:pPr>
      <w:r>
        <w:t xml:space="preserve">1.5 </w:t>
      </w:r>
      <w:r w:rsidRPr="004D29D2">
        <w:t>сформировать умения анализировать содержание и требования нормативных правовых актов, работать с источниками права и юридической учебной литерату</w:t>
      </w:r>
      <w:r w:rsidRPr="004D29D2">
        <w:softHyphen/>
        <w:t>рой, пользоваться нормативной базой для решения вопросов охраны прав интеллектуальной собственности.</w:t>
      </w:r>
    </w:p>
    <w:p w:rsidR="00A74578" w:rsidRDefault="00A74578" w:rsidP="004D29D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Теоретическая часть дисциплины излагается в лекционном курсе. Полученные знания закре</w:t>
      </w:r>
      <w:r>
        <w:rPr>
          <w:sz w:val="23"/>
          <w:szCs w:val="23"/>
        </w:rPr>
        <w:t>п</w:t>
      </w:r>
      <w:r>
        <w:rPr>
          <w:sz w:val="23"/>
          <w:szCs w:val="23"/>
        </w:rPr>
        <w:t>ляются на  практических занятиях и коллоквиумах. Самостоятельная работа предусматривает работу с учебниками и учебными пособиями, подготовку к практическим занятиям, выполн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ние домашних заданий, подготовку к контрольным работам и коллоквиумам. </w:t>
      </w:r>
    </w:p>
    <w:p w:rsidR="00A74578" w:rsidRPr="00C808B0" w:rsidRDefault="00A74578" w:rsidP="00AA75BA">
      <w:pPr>
        <w:tabs>
          <w:tab w:val="left" w:pos="708"/>
        </w:tabs>
        <w:spacing w:before="40"/>
        <w:ind w:firstLine="56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2. </w:t>
      </w:r>
      <w:r w:rsidRPr="00C808B0">
        <w:rPr>
          <w:b/>
          <w:bCs/>
          <w:i/>
          <w:iCs/>
        </w:rPr>
        <w:t>Место дисциплины в структуре ООП В</w:t>
      </w:r>
      <w:r>
        <w:rPr>
          <w:b/>
          <w:bCs/>
          <w:i/>
          <w:iCs/>
        </w:rPr>
        <w:t>О</w:t>
      </w:r>
    </w:p>
    <w:p w:rsidR="00A74578" w:rsidRDefault="00A74578" w:rsidP="00AA75B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«Защита интеллектуальной собственности» представляет собой дисциплину вариативной ч</w:t>
      </w:r>
      <w:r>
        <w:rPr>
          <w:sz w:val="23"/>
          <w:szCs w:val="23"/>
        </w:rPr>
        <w:t>а</w:t>
      </w:r>
      <w:r>
        <w:rPr>
          <w:sz w:val="23"/>
          <w:szCs w:val="23"/>
        </w:rPr>
        <w:t>сти учебного цикла (Б 1.2.) основной образовательной программы бакалавриата по направл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нию  15.03.02. 151000 «Технологические машины и оборудование». </w:t>
      </w:r>
    </w:p>
    <w:p w:rsidR="00A74578" w:rsidRDefault="00A74578" w:rsidP="00AA75BA">
      <w:pPr>
        <w:tabs>
          <w:tab w:val="left" w:pos="708"/>
        </w:tabs>
        <w:jc w:val="both"/>
      </w:pPr>
      <w:r>
        <w:t>Кроме того, «Защита интеллектуальной собственности» относится к группе дисциплин математического и естественнонаучного цикла и изучается:</w:t>
      </w:r>
    </w:p>
    <w:p w:rsidR="00A74578" w:rsidRDefault="00A74578" w:rsidP="00725E87">
      <w:pPr>
        <w:tabs>
          <w:tab w:val="left" w:pos="708"/>
        </w:tabs>
        <w:jc w:val="both"/>
      </w:pPr>
      <w:r>
        <w:t xml:space="preserve">-после освоения курсов </w:t>
      </w:r>
      <w:r w:rsidRPr="004D29D2">
        <w:t>правоведение; философия; экономика; информатика; материал</w:t>
      </w:r>
      <w:r w:rsidRPr="004D29D2">
        <w:t>о</w:t>
      </w:r>
      <w:r w:rsidRPr="004D29D2">
        <w:t>ведение; метрология, стандартизация и сертификация</w:t>
      </w:r>
      <w:r>
        <w:t>.</w:t>
      </w:r>
    </w:p>
    <w:p w:rsidR="00A74578" w:rsidRPr="00EE670D" w:rsidRDefault="00A74578" w:rsidP="00AA75BA">
      <w:pPr>
        <w:tabs>
          <w:tab w:val="left" w:pos="708"/>
        </w:tabs>
        <w:jc w:val="both"/>
        <w:rPr>
          <w:iCs/>
        </w:rPr>
      </w:pPr>
      <w:r>
        <w:t xml:space="preserve"> Знания, полученные обучающимися при изучении «Защиты интеллектуальной собстве</w:t>
      </w:r>
      <w:r>
        <w:t>н</w:t>
      </w:r>
      <w:r>
        <w:t xml:space="preserve">ности», являются основой для последующего успешного освоения многих дисциплин профессионального цикла образовательной программы магистратуры и аспирантуры. </w:t>
      </w:r>
    </w:p>
    <w:p w:rsidR="00A74578" w:rsidRDefault="00A74578" w:rsidP="00AA75BA">
      <w:pPr>
        <w:tabs>
          <w:tab w:val="left" w:pos="708"/>
        </w:tabs>
        <w:jc w:val="both"/>
        <w:rPr>
          <w:i/>
          <w:iCs/>
        </w:rPr>
      </w:pPr>
    </w:p>
    <w:p w:rsidR="00A74578" w:rsidRPr="00C808B0" w:rsidRDefault="00A74578" w:rsidP="00AA75B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3. </w:t>
      </w:r>
      <w:r w:rsidRPr="00C808B0">
        <w:rPr>
          <w:b/>
          <w:bCs/>
          <w:i/>
          <w:iCs/>
        </w:rPr>
        <w:t>Требования к результатам освоения дисциплины</w:t>
      </w:r>
    </w:p>
    <w:p w:rsidR="00A74578" w:rsidRDefault="00A74578" w:rsidP="00AA75B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процессе освоения данной дисциплины студент формирует и демонстрирует следующие культурные и профессиональные компетенции при освоении ООП ВО, реализующей Фед</w:t>
      </w:r>
      <w:r>
        <w:rPr>
          <w:sz w:val="23"/>
          <w:szCs w:val="23"/>
        </w:rPr>
        <w:t>е</w:t>
      </w:r>
      <w:r>
        <w:rPr>
          <w:sz w:val="23"/>
          <w:szCs w:val="23"/>
        </w:rPr>
        <w:t>ральный Государственный образовательный стандарт высшего профессионального образов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ния (ФГОС ВО): </w:t>
      </w:r>
    </w:p>
    <w:p w:rsidR="00A74578" w:rsidRPr="000967B8" w:rsidRDefault="00A74578" w:rsidP="00725E87">
      <w:pPr>
        <w:widowControl w:val="0"/>
        <w:tabs>
          <w:tab w:val="left" w:pos="142"/>
        </w:tabs>
        <w:ind w:firstLine="709"/>
        <w:jc w:val="both"/>
      </w:pPr>
      <w:r>
        <w:t xml:space="preserve">- </w:t>
      </w:r>
      <w:r w:rsidRPr="000967B8">
        <w:t>способностью решать стандартные задачи профессиональной деятельности на о</w:t>
      </w:r>
      <w:r w:rsidRPr="000967B8">
        <w:t>с</w:t>
      </w:r>
      <w:r w:rsidRPr="000967B8">
        <w:t>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</w:t>
      </w:r>
      <w:r w:rsidRPr="000967B8">
        <w:t>з</w:t>
      </w:r>
      <w:r w:rsidRPr="000967B8">
        <w:t>опасности (ОПК-5).</w:t>
      </w:r>
    </w:p>
    <w:p w:rsidR="00A74578" w:rsidRPr="00725E87" w:rsidRDefault="00A74578" w:rsidP="00725E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5E87">
        <w:rPr>
          <w:rFonts w:ascii="Times New Roman" w:hAnsi="Times New Roman" w:cs="Times New Roman"/>
          <w:sz w:val="24"/>
          <w:szCs w:val="24"/>
        </w:rPr>
        <w:lastRenderedPageBreak/>
        <w:t>В результате изучения дисциплины «</w:t>
      </w:r>
      <w:r>
        <w:rPr>
          <w:rFonts w:ascii="Times New Roman" w:hAnsi="Times New Roman" w:cs="Times New Roman"/>
          <w:sz w:val="24"/>
          <w:szCs w:val="24"/>
        </w:rPr>
        <w:t>Защита интеллектуальной собственности</w:t>
      </w:r>
      <w:r w:rsidRPr="00725E87">
        <w:rPr>
          <w:rFonts w:ascii="Times New Roman" w:hAnsi="Times New Roman" w:cs="Times New Roman"/>
          <w:sz w:val="24"/>
          <w:szCs w:val="24"/>
        </w:rPr>
        <w:t>» вариати</w:t>
      </w:r>
      <w:r w:rsidRPr="00725E8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 w:rsidRPr="00725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 учебного цикла (Б.1</w:t>
      </w:r>
      <w:r w:rsidRPr="00725E87">
        <w:rPr>
          <w:rFonts w:ascii="Times New Roman" w:hAnsi="Times New Roman" w:cs="Times New Roman"/>
          <w:sz w:val="24"/>
          <w:szCs w:val="24"/>
        </w:rPr>
        <w:t>.2.) основной образовательной программы бакалавриата студент должен демонстрировать следующие результаты образования.</w:t>
      </w:r>
    </w:p>
    <w:p w:rsidR="00A74578" w:rsidRDefault="00A74578" w:rsidP="00AA75BA">
      <w:pPr>
        <w:pStyle w:val="31"/>
        <w:tabs>
          <w:tab w:val="left" w:pos="708"/>
        </w:tabs>
        <w:ind w:firstLine="0"/>
      </w:pPr>
      <w:r>
        <w:t>Обучающийся должен:</w:t>
      </w:r>
    </w:p>
    <w:p w:rsidR="00A74578" w:rsidRDefault="00A74578" w:rsidP="00AA75BA">
      <w:pPr>
        <w:pStyle w:val="Default"/>
        <w:jc w:val="both"/>
      </w:pPr>
      <w:r>
        <w:t xml:space="preserve">3.1. Знать: </w:t>
      </w:r>
    </w:p>
    <w:p w:rsidR="00A74578" w:rsidRDefault="00A74578" w:rsidP="00725E87">
      <w:pPr>
        <w:ind w:firstLine="567"/>
        <w:jc w:val="both"/>
      </w:pPr>
      <w:r w:rsidRPr="00725E87">
        <w:t>- нормативную базу права интеллектуальной собственности, основные категории з</w:t>
      </w:r>
      <w:r w:rsidRPr="00725E87">
        <w:t>а</w:t>
      </w:r>
      <w:r w:rsidRPr="00725E87">
        <w:t>конодательства о результатах творческой деятельности: «интеллектуаль</w:t>
      </w:r>
      <w:r w:rsidRPr="00725E87">
        <w:softHyphen/>
        <w:t>ная собстве</w:t>
      </w:r>
      <w:r w:rsidRPr="00725E87">
        <w:t>н</w:t>
      </w:r>
      <w:r w:rsidRPr="00725E87">
        <w:t>ность», «интеллектуальные права», «исклю</w:t>
      </w:r>
      <w:r w:rsidRPr="00725E87">
        <w:softHyphen/>
        <w:t>чи</w:t>
      </w:r>
      <w:r w:rsidRPr="00725E87">
        <w:softHyphen/>
        <w:t>тельное право», «результат творчества», «авторское пра</w:t>
      </w:r>
      <w:r w:rsidRPr="00725E87">
        <w:softHyphen/>
        <w:t>во», «патентное право», «средства индивидуали</w:t>
      </w:r>
      <w:r w:rsidRPr="00725E87">
        <w:softHyphen/>
        <w:t>за</w:t>
      </w:r>
      <w:r w:rsidRPr="00725E87">
        <w:softHyphen/>
        <w:t>ции»;</w:t>
      </w:r>
    </w:p>
    <w:p w:rsidR="00A74578" w:rsidRPr="00725E87" w:rsidRDefault="00A74578" w:rsidP="00725E87">
      <w:pPr>
        <w:ind w:firstLine="567"/>
        <w:jc w:val="both"/>
      </w:pPr>
      <w:r>
        <w:t>-</w:t>
      </w:r>
      <w:r w:rsidRPr="00725E87">
        <w:t xml:space="preserve"> виды объектов права интеллектуальной собствен</w:t>
      </w:r>
      <w:r w:rsidRPr="00725E87">
        <w:softHyphen/>
        <w:t>ности; понятие, виды и содерж</w:t>
      </w:r>
      <w:r w:rsidRPr="00725E87">
        <w:t>а</w:t>
      </w:r>
      <w:r w:rsidRPr="00725E87">
        <w:t>ние прав на результаты творческой деятельности; формы передачи прав на результаты творчества; способы защиты прав авторов и иных правообладателей;</w:t>
      </w:r>
    </w:p>
    <w:p w:rsidR="00A74578" w:rsidRDefault="00A74578" w:rsidP="00AA75BA">
      <w:pPr>
        <w:pStyle w:val="Default"/>
        <w:jc w:val="both"/>
        <w:rPr>
          <w:sz w:val="23"/>
          <w:szCs w:val="23"/>
        </w:rPr>
      </w:pPr>
      <w:r>
        <w:t xml:space="preserve">3.2. Уметь: </w:t>
      </w:r>
    </w:p>
    <w:p w:rsidR="00A74578" w:rsidRDefault="00A74578" w:rsidP="00725E87">
      <w:pPr>
        <w:shd w:val="clear" w:color="auto" w:fill="FFFFFF"/>
        <w:tabs>
          <w:tab w:val="left" w:pos="826"/>
        </w:tabs>
        <w:ind w:firstLine="567"/>
        <w:jc w:val="both"/>
      </w:pPr>
      <w:r>
        <w:t xml:space="preserve">- </w:t>
      </w:r>
      <w:r w:rsidRPr="00725E87">
        <w:t>применять нормы права интеллектуальной собственности в практической деятел</w:t>
      </w:r>
      <w:r w:rsidRPr="00725E87">
        <w:t>ь</w:t>
      </w:r>
      <w:r w:rsidRPr="00725E87">
        <w:t xml:space="preserve">ности; </w:t>
      </w:r>
    </w:p>
    <w:p w:rsidR="00A74578" w:rsidRDefault="00A74578" w:rsidP="00725E87">
      <w:pPr>
        <w:shd w:val="clear" w:color="auto" w:fill="FFFFFF"/>
        <w:tabs>
          <w:tab w:val="left" w:pos="826"/>
        </w:tabs>
        <w:ind w:firstLine="567"/>
        <w:jc w:val="both"/>
      </w:pPr>
      <w:r>
        <w:t xml:space="preserve">- </w:t>
      </w:r>
      <w:r w:rsidRPr="00725E87">
        <w:t>использо</w:t>
      </w:r>
      <w:r w:rsidRPr="00725E87">
        <w:softHyphen/>
        <w:t>вать нормативные акты, анализировать и решать юри</w:t>
      </w:r>
      <w:r w:rsidRPr="00725E87">
        <w:softHyphen/>
        <w:t>дические проблемы в сфере охраны и защиты интел</w:t>
      </w:r>
      <w:r w:rsidRPr="00725E87">
        <w:softHyphen/>
        <w:t xml:space="preserve">лектуальных прав; </w:t>
      </w:r>
    </w:p>
    <w:p w:rsidR="00A74578" w:rsidRPr="00725E87" w:rsidRDefault="00A74578" w:rsidP="00725E87">
      <w:pPr>
        <w:shd w:val="clear" w:color="auto" w:fill="FFFFFF"/>
        <w:tabs>
          <w:tab w:val="left" w:pos="826"/>
        </w:tabs>
        <w:ind w:firstLine="567"/>
        <w:jc w:val="both"/>
      </w:pPr>
      <w:r>
        <w:t xml:space="preserve">- </w:t>
      </w:r>
      <w:r w:rsidRPr="00725E87">
        <w:t>анализировать и готовить предложе</w:t>
      </w:r>
      <w:r w:rsidRPr="00725E87">
        <w:softHyphen/>
        <w:t>ния по совершенствованию охраны прав авт</w:t>
      </w:r>
      <w:r w:rsidRPr="00725E87">
        <w:t>о</w:t>
      </w:r>
      <w:r w:rsidRPr="00725E87">
        <w:t>ров и иных правообладателей;</w:t>
      </w:r>
    </w:p>
    <w:p w:rsidR="00A74578" w:rsidRDefault="00A74578" w:rsidP="00AA75BA">
      <w:pPr>
        <w:jc w:val="both"/>
      </w:pPr>
      <w:r>
        <w:t xml:space="preserve"> 3.3. Владеть: </w:t>
      </w:r>
      <w:r>
        <w:tab/>
      </w:r>
    </w:p>
    <w:p w:rsidR="00A74578" w:rsidRDefault="00A74578" w:rsidP="00725E87">
      <w:pPr>
        <w:shd w:val="clear" w:color="auto" w:fill="FFFFFF"/>
        <w:tabs>
          <w:tab w:val="left" w:pos="826"/>
        </w:tabs>
        <w:ind w:firstLine="567"/>
        <w:jc w:val="both"/>
      </w:pPr>
      <w:r>
        <w:rPr>
          <w:sz w:val="23"/>
          <w:szCs w:val="23"/>
        </w:rPr>
        <w:t xml:space="preserve">- </w:t>
      </w:r>
      <w:r w:rsidRPr="00725E87">
        <w:t>навыками составления и оформления пра</w:t>
      </w:r>
      <w:r w:rsidRPr="00725E87">
        <w:softHyphen/>
        <w:t>вовых документов в сфере охраны и защ</w:t>
      </w:r>
      <w:r w:rsidRPr="00725E87">
        <w:t>и</w:t>
      </w:r>
      <w:r w:rsidRPr="00725E87">
        <w:t>ты интел</w:t>
      </w:r>
      <w:r w:rsidRPr="00725E87">
        <w:softHyphen/>
        <w:t>лектуальных прав.</w:t>
      </w:r>
    </w:p>
    <w:p w:rsidR="00A74578" w:rsidRPr="00725E87" w:rsidRDefault="00A74578" w:rsidP="00725E87">
      <w:pPr>
        <w:shd w:val="clear" w:color="auto" w:fill="FFFFFF"/>
        <w:tabs>
          <w:tab w:val="left" w:pos="826"/>
        </w:tabs>
        <w:ind w:firstLine="567"/>
        <w:jc w:val="both"/>
      </w:pPr>
      <w:r>
        <w:t xml:space="preserve"> </w:t>
      </w:r>
    </w:p>
    <w:p w:rsidR="00A74578" w:rsidRDefault="00A74578" w:rsidP="00725E87">
      <w:pPr>
        <w:pStyle w:val="Default"/>
        <w:jc w:val="both"/>
        <w:rPr>
          <w:b/>
          <w:iCs/>
        </w:rPr>
      </w:pPr>
      <w:r w:rsidRPr="00AE6F9F">
        <w:rPr>
          <w:b/>
          <w:iCs/>
        </w:rPr>
        <w:t>4. Распределение трудоемкости (час.) дисциплины по темам и видам занятий</w:t>
      </w:r>
    </w:p>
    <w:p w:rsidR="00A74578" w:rsidRDefault="00A74578" w:rsidP="00AA75BA">
      <w:pPr>
        <w:spacing w:before="120"/>
        <w:rPr>
          <w:b/>
          <w:iCs/>
        </w:rPr>
      </w:pPr>
    </w:p>
    <w:tbl>
      <w:tblPr>
        <w:tblW w:w="10767" w:type="dxa"/>
        <w:tblInd w:w="-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566"/>
        <w:gridCol w:w="595"/>
        <w:gridCol w:w="3222"/>
        <w:gridCol w:w="29"/>
        <w:gridCol w:w="963"/>
        <w:gridCol w:w="851"/>
        <w:gridCol w:w="853"/>
        <w:gridCol w:w="1101"/>
        <w:gridCol w:w="1059"/>
        <w:gridCol w:w="784"/>
      </w:tblGrid>
      <w:tr w:rsidR="00A74578" w:rsidRPr="002201D3" w:rsidTr="00AA75BA">
        <w:trPr>
          <w:cantSplit/>
          <w:trHeight w:val="1168"/>
        </w:trPr>
        <w:tc>
          <w:tcPr>
            <w:tcW w:w="744" w:type="dxa"/>
            <w:tcBorders>
              <w:top w:val="single" w:sz="12" w:space="0" w:color="auto"/>
              <w:bottom w:val="nil"/>
            </w:tcBorders>
          </w:tcPr>
          <w:p w:rsidR="00A74578" w:rsidRPr="00202FF4" w:rsidRDefault="00A74578" w:rsidP="00AA75BA">
            <w:pPr>
              <w:jc w:val="center"/>
            </w:pPr>
            <w:r w:rsidRPr="00202FF4">
              <w:t>№</w:t>
            </w:r>
          </w:p>
          <w:p w:rsidR="00A74578" w:rsidRPr="00202FF4" w:rsidRDefault="00A74578" w:rsidP="00AA75BA">
            <w:pPr>
              <w:jc w:val="center"/>
            </w:pPr>
            <w:r w:rsidRPr="00202FF4">
              <w:t>Мо-</w:t>
            </w:r>
          </w:p>
          <w:p w:rsidR="00A74578" w:rsidRPr="00202FF4" w:rsidRDefault="00A74578" w:rsidP="00AA75BA">
            <w:pPr>
              <w:jc w:val="center"/>
            </w:pPr>
            <w:r w:rsidRPr="00202FF4">
              <w:t>ду-</w:t>
            </w:r>
          </w:p>
          <w:p w:rsidR="00A74578" w:rsidRPr="00202FF4" w:rsidRDefault="00A74578" w:rsidP="00AA75BA">
            <w:pPr>
              <w:jc w:val="center"/>
            </w:pPr>
            <w:r w:rsidRPr="00202FF4">
              <w:t>ля</w:t>
            </w:r>
          </w:p>
        </w:tc>
        <w:tc>
          <w:tcPr>
            <w:tcW w:w="566" w:type="dxa"/>
            <w:tcBorders>
              <w:top w:val="single" w:sz="12" w:space="0" w:color="auto"/>
              <w:bottom w:val="nil"/>
            </w:tcBorders>
          </w:tcPr>
          <w:p w:rsidR="00A74578" w:rsidRPr="00202FF4" w:rsidRDefault="00A74578" w:rsidP="00AA75BA">
            <w:pPr>
              <w:jc w:val="center"/>
            </w:pPr>
            <w:r w:rsidRPr="00202FF4">
              <w:t>№</w:t>
            </w:r>
          </w:p>
          <w:p w:rsidR="00A74578" w:rsidRPr="00202FF4" w:rsidRDefault="00A74578" w:rsidP="00AA75BA">
            <w:pPr>
              <w:jc w:val="center"/>
            </w:pPr>
            <w:r w:rsidRPr="00202FF4">
              <w:t>Неде</w:t>
            </w:r>
          </w:p>
          <w:p w:rsidR="00A74578" w:rsidRPr="00202FF4" w:rsidRDefault="00A74578" w:rsidP="00AA75BA">
            <w:pPr>
              <w:jc w:val="center"/>
            </w:pPr>
            <w:r w:rsidRPr="00202FF4">
              <w:t>ли</w:t>
            </w:r>
          </w:p>
        </w:tc>
        <w:tc>
          <w:tcPr>
            <w:tcW w:w="595" w:type="dxa"/>
            <w:tcBorders>
              <w:top w:val="single" w:sz="12" w:space="0" w:color="auto"/>
              <w:bottom w:val="nil"/>
            </w:tcBorders>
          </w:tcPr>
          <w:p w:rsidR="00A74578" w:rsidRPr="00202FF4" w:rsidRDefault="00A74578" w:rsidP="00AA75BA">
            <w:pPr>
              <w:jc w:val="center"/>
              <w:rPr>
                <w:lang w:val="en-US"/>
              </w:rPr>
            </w:pPr>
            <w:r w:rsidRPr="00202FF4">
              <w:t xml:space="preserve">№ </w:t>
            </w:r>
          </w:p>
          <w:p w:rsidR="00A74578" w:rsidRPr="00202FF4" w:rsidRDefault="00A74578" w:rsidP="00AA75BA">
            <w:pPr>
              <w:jc w:val="center"/>
            </w:pPr>
            <w:r w:rsidRPr="00202FF4">
              <w:t>Те</w:t>
            </w:r>
          </w:p>
          <w:p w:rsidR="00A74578" w:rsidRPr="00202FF4" w:rsidRDefault="00A74578" w:rsidP="00AA75BA">
            <w:pPr>
              <w:jc w:val="center"/>
            </w:pPr>
            <w:r w:rsidRPr="00202FF4">
              <w:t>мы</w:t>
            </w:r>
          </w:p>
        </w:tc>
        <w:tc>
          <w:tcPr>
            <w:tcW w:w="3251" w:type="dxa"/>
            <w:gridSpan w:val="2"/>
            <w:tcBorders>
              <w:top w:val="single" w:sz="12" w:space="0" w:color="auto"/>
              <w:bottom w:val="nil"/>
            </w:tcBorders>
          </w:tcPr>
          <w:p w:rsidR="00A74578" w:rsidRPr="00202FF4" w:rsidRDefault="00A74578" w:rsidP="00AA75BA">
            <w:pPr>
              <w:jc w:val="center"/>
            </w:pPr>
          </w:p>
          <w:p w:rsidR="00A74578" w:rsidRPr="00202FF4" w:rsidRDefault="00A74578" w:rsidP="00AA75BA">
            <w:pPr>
              <w:jc w:val="center"/>
            </w:pPr>
            <w:r w:rsidRPr="00202FF4">
              <w:t>Наименование</w:t>
            </w:r>
          </w:p>
          <w:p w:rsidR="00A74578" w:rsidRPr="00202FF4" w:rsidRDefault="00A74578" w:rsidP="00AA75BA">
            <w:pPr>
              <w:jc w:val="center"/>
            </w:pPr>
            <w:r w:rsidRPr="00202FF4">
              <w:t>темы</w:t>
            </w:r>
          </w:p>
        </w:tc>
        <w:tc>
          <w:tcPr>
            <w:tcW w:w="5611" w:type="dxa"/>
            <w:gridSpan w:val="6"/>
            <w:tcBorders>
              <w:top w:val="single" w:sz="12" w:space="0" w:color="auto"/>
              <w:bottom w:val="nil"/>
            </w:tcBorders>
          </w:tcPr>
          <w:p w:rsidR="00A74578" w:rsidRPr="00202FF4" w:rsidRDefault="00A74578" w:rsidP="00AA75BA">
            <w:pPr>
              <w:jc w:val="center"/>
            </w:pPr>
          </w:p>
          <w:p w:rsidR="00A74578" w:rsidRPr="00202FF4" w:rsidRDefault="00A74578" w:rsidP="00C12004">
            <w:pPr>
              <w:pStyle w:val="5"/>
            </w:pPr>
            <w:r w:rsidRPr="008D7B6A">
              <w:rPr>
                <w:b/>
                <w:i/>
                <w:sz w:val="24"/>
                <w:szCs w:val="24"/>
              </w:rPr>
              <w:t>Часы</w:t>
            </w:r>
          </w:p>
        </w:tc>
      </w:tr>
      <w:tr w:rsidR="00A74578" w:rsidRPr="002201D3" w:rsidTr="00AA75BA">
        <w:trPr>
          <w:trHeight w:val="1147"/>
        </w:trPr>
        <w:tc>
          <w:tcPr>
            <w:tcW w:w="744" w:type="dxa"/>
            <w:tcBorders>
              <w:top w:val="nil"/>
            </w:tcBorders>
          </w:tcPr>
          <w:p w:rsidR="00A74578" w:rsidRPr="00202FF4" w:rsidRDefault="00A74578" w:rsidP="00AA75BA">
            <w:pPr>
              <w:jc w:val="center"/>
            </w:pPr>
          </w:p>
        </w:tc>
        <w:tc>
          <w:tcPr>
            <w:tcW w:w="566" w:type="dxa"/>
            <w:tcBorders>
              <w:top w:val="nil"/>
            </w:tcBorders>
          </w:tcPr>
          <w:p w:rsidR="00A74578" w:rsidRPr="00202FF4" w:rsidRDefault="00A74578" w:rsidP="00AA75BA">
            <w:pPr>
              <w:jc w:val="center"/>
            </w:pPr>
          </w:p>
        </w:tc>
        <w:tc>
          <w:tcPr>
            <w:tcW w:w="595" w:type="dxa"/>
            <w:tcBorders>
              <w:top w:val="nil"/>
            </w:tcBorders>
          </w:tcPr>
          <w:p w:rsidR="00A74578" w:rsidRPr="00202FF4" w:rsidRDefault="00A74578" w:rsidP="00AA75BA">
            <w:pPr>
              <w:jc w:val="center"/>
            </w:pP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A74578" w:rsidRPr="00202FF4" w:rsidRDefault="00A74578" w:rsidP="00AA75BA"/>
        </w:tc>
        <w:tc>
          <w:tcPr>
            <w:tcW w:w="963" w:type="dxa"/>
          </w:tcPr>
          <w:p w:rsidR="00A74578" w:rsidRPr="00202FF4" w:rsidRDefault="00A74578" w:rsidP="00AA75BA">
            <w:pPr>
              <w:jc w:val="center"/>
            </w:pPr>
          </w:p>
          <w:p w:rsidR="00A74578" w:rsidRPr="00202FF4" w:rsidRDefault="00A74578" w:rsidP="00AA75BA">
            <w:pPr>
              <w:jc w:val="center"/>
            </w:pPr>
            <w:r w:rsidRPr="00202FF4">
              <w:t>Всего</w:t>
            </w:r>
          </w:p>
        </w:tc>
        <w:tc>
          <w:tcPr>
            <w:tcW w:w="851" w:type="dxa"/>
          </w:tcPr>
          <w:p w:rsidR="00A74578" w:rsidRPr="00202FF4" w:rsidRDefault="00A74578" w:rsidP="00AA75BA">
            <w:pPr>
              <w:jc w:val="center"/>
            </w:pPr>
            <w:r w:rsidRPr="00202FF4">
              <w:t>Лек-ции</w:t>
            </w:r>
          </w:p>
        </w:tc>
        <w:tc>
          <w:tcPr>
            <w:tcW w:w="853" w:type="dxa"/>
          </w:tcPr>
          <w:p w:rsidR="00A74578" w:rsidRPr="00202FF4" w:rsidRDefault="00A74578" w:rsidP="00AA75BA">
            <w:pPr>
              <w:jc w:val="center"/>
            </w:pPr>
            <w:r w:rsidRPr="00202FF4">
              <w:t>Ко</w:t>
            </w:r>
            <w:r w:rsidRPr="00202FF4">
              <w:t>л</w:t>
            </w:r>
            <w:r w:rsidRPr="00202FF4">
              <w:t>лок-</w:t>
            </w:r>
          </w:p>
          <w:p w:rsidR="00A74578" w:rsidRPr="00202FF4" w:rsidRDefault="00A74578" w:rsidP="00AA75BA">
            <w:pPr>
              <w:jc w:val="center"/>
            </w:pPr>
            <w:r w:rsidRPr="00202FF4">
              <w:t>ви</w:t>
            </w:r>
            <w:r w:rsidRPr="00202FF4">
              <w:t>у</w:t>
            </w:r>
            <w:r w:rsidRPr="00202FF4">
              <w:t>мы</w:t>
            </w:r>
          </w:p>
        </w:tc>
        <w:tc>
          <w:tcPr>
            <w:tcW w:w="1101" w:type="dxa"/>
          </w:tcPr>
          <w:p w:rsidR="00A74578" w:rsidRPr="00202FF4" w:rsidRDefault="00A74578" w:rsidP="00AA75BA">
            <w:pPr>
              <w:jc w:val="center"/>
            </w:pPr>
            <w:r w:rsidRPr="00202FF4">
              <w:t>Лабора-</w:t>
            </w:r>
          </w:p>
          <w:p w:rsidR="00A74578" w:rsidRPr="00202FF4" w:rsidRDefault="00A74578" w:rsidP="00AA75BA">
            <w:pPr>
              <w:jc w:val="center"/>
            </w:pPr>
            <w:r w:rsidRPr="00202FF4">
              <w:t>торные</w:t>
            </w:r>
          </w:p>
        </w:tc>
        <w:tc>
          <w:tcPr>
            <w:tcW w:w="1059" w:type="dxa"/>
          </w:tcPr>
          <w:p w:rsidR="00A74578" w:rsidRPr="00202FF4" w:rsidRDefault="00A74578" w:rsidP="00AA75BA">
            <w:pPr>
              <w:jc w:val="center"/>
            </w:pPr>
            <w:r w:rsidRPr="00202FF4">
              <w:t>Прак-тичес-кие</w:t>
            </w:r>
          </w:p>
        </w:tc>
        <w:tc>
          <w:tcPr>
            <w:tcW w:w="784" w:type="dxa"/>
          </w:tcPr>
          <w:p w:rsidR="00A74578" w:rsidRPr="00202FF4" w:rsidRDefault="00A74578" w:rsidP="00AA75BA">
            <w:pPr>
              <w:jc w:val="center"/>
            </w:pPr>
          </w:p>
          <w:p w:rsidR="00A74578" w:rsidRPr="00202FF4" w:rsidRDefault="00A74578" w:rsidP="00AA75BA">
            <w:pPr>
              <w:jc w:val="center"/>
            </w:pPr>
            <w:r w:rsidRPr="00202FF4">
              <w:t>СРС</w:t>
            </w:r>
          </w:p>
        </w:tc>
      </w:tr>
      <w:tr w:rsidR="00A74578" w:rsidRPr="002201D3" w:rsidTr="00AA75BA">
        <w:trPr>
          <w:trHeight w:val="236"/>
        </w:trPr>
        <w:tc>
          <w:tcPr>
            <w:tcW w:w="744" w:type="dxa"/>
            <w:tcBorders>
              <w:top w:val="nil"/>
            </w:tcBorders>
          </w:tcPr>
          <w:p w:rsidR="00A74578" w:rsidRPr="00202FF4" w:rsidRDefault="00A74578" w:rsidP="00AA75BA">
            <w:pPr>
              <w:jc w:val="center"/>
              <w:rPr>
                <w:b/>
                <w:bCs/>
              </w:rPr>
            </w:pPr>
            <w:r w:rsidRPr="00202FF4">
              <w:rPr>
                <w:b/>
                <w:bCs/>
              </w:rPr>
              <w:t>1</w:t>
            </w:r>
          </w:p>
        </w:tc>
        <w:tc>
          <w:tcPr>
            <w:tcW w:w="566" w:type="dxa"/>
            <w:tcBorders>
              <w:top w:val="nil"/>
            </w:tcBorders>
          </w:tcPr>
          <w:p w:rsidR="00A74578" w:rsidRPr="00202FF4" w:rsidRDefault="00A74578" w:rsidP="00AA75BA">
            <w:pPr>
              <w:jc w:val="center"/>
              <w:rPr>
                <w:b/>
                <w:bCs/>
              </w:rPr>
            </w:pPr>
            <w:r w:rsidRPr="00202FF4">
              <w:rPr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:rsidR="00A74578" w:rsidRPr="00202FF4" w:rsidRDefault="00A74578" w:rsidP="00AA75BA">
            <w:pPr>
              <w:jc w:val="center"/>
              <w:rPr>
                <w:b/>
                <w:bCs/>
              </w:rPr>
            </w:pPr>
            <w:r w:rsidRPr="00202FF4">
              <w:rPr>
                <w:b/>
                <w:bCs/>
              </w:rPr>
              <w:t>3</w:t>
            </w: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A74578" w:rsidRPr="00202FF4" w:rsidRDefault="00A74578" w:rsidP="00AA75BA">
            <w:pPr>
              <w:jc w:val="center"/>
              <w:rPr>
                <w:b/>
                <w:bCs/>
              </w:rPr>
            </w:pPr>
            <w:r w:rsidRPr="00202FF4">
              <w:rPr>
                <w:b/>
                <w:bCs/>
              </w:rPr>
              <w:t>4</w:t>
            </w:r>
          </w:p>
        </w:tc>
        <w:tc>
          <w:tcPr>
            <w:tcW w:w="963" w:type="dxa"/>
          </w:tcPr>
          <w:p w:rsidR="00A74578" w:rsidRPr="00202FF4" w:rsidRDefault="00A74578" w:rsidP="00AA75BA">
            <w:pPr>
              <w:jc w:val="center"/>
              <w:rPr>
                <w:b/>
                <w:bCs/>
              </w:rPr>
            </w:pPr>
            <w:r w:rsidRPr="00202FF4">
              <w:rPr>
                <w:b/>
                <w:bCs/>
              </w:rPr>
              <w:t>5</w:t>
            </w:r>
          </w:p>
        </w:tc>
        <w:tc>
          <w:tcPr>
            <w:tcW w:w="851" w:type="dxa"/>
          </w:tcPr>
          <w:p w:rsidR="00A74578" w:rsidRPr="00202FF4" w:rsidRDefault="00A74578" w:rsidP="00AA75BA">
            <w:pPr>
              <w:jc w:val="center"/>
              <w:rPr>
                <w:b/>
                <w:bCs/>
              </w:rPr>
            </w:pPr>
            <w:r w:rsidRPr="00202FF4">
              <w:rPr>
                <w:b/>
                <w:bCs/>
              </w:rPr>
              <w:t>6</w:t>
            </w:r>
          </w:p>
        </w:tc>
        <w:tc>
          <w:tcPr>
            <w:tcW w:w="853" w:type="dxa"/>
          </w:tcPr>
          <w:p w:rsidR="00A74578" w:rsidRPr="00202FF4" w:rsidRDefault="00A74578" w:rsidP="00AA75BA">
            <w:pPr>
              <w:jc w:val="center"/>
              <w:rPr>
                <w:b/>
                <w:bCs/>
              </w:rPr>
            </w:pPr>
            <w:r w:rsidRPr="00202FF4">
              <w:rPr>
                <w:b/>
                <w:bCs/>
              </w:rPr>
              <w:t>7</w:t>
            </w:r>
          </w:p>
        </w:tc>
        <w:tc>
          <w:tcPr>
            <w:tcW w:w="1101" w:type="dxa"/>
          </w:tcPr>
          <w:p w:rsidR="00A74578" w:rsidRPr="00202FF4" w:rsidRDefault="00A74578" w:rsidP="00AA75BA">
            <w:pPr>
              <w:jc w:val="center"/>
              <w:rPr>
                <w:b/>
                <w:bCs/>
              </w:rPr>
            </w:pPr>
          </w:p>
        </w:tc>
        <w:tc>
          <w:tcPr>
            <w:tcW w:w="1059" w:type="dxa"/>
          </w:tcPr>
          <w:p w:rsidR="00A74578" w:rsidRPr="00202FF4" w:rsidRDefault="00A74578" w:rsidP="00AA75BA">
            <w:pPr>
              <w:jc w:val="center"/>
              <w:rPr>
                <w:b/>
                <w:bCs/>
              </w:rPr>
            </w:pPr>
            <w:r w:rsidRPr="00202FF4">
              <w:rPr>
                <w:b/>
                <w:bCs/>
              </w:rPr>
              <w:t>8</w:t>
            </w:r>
          </w:p>
        </w:tc>
        <w:tc>
          <w:tcPr>
            <w:tcW w:w="784" w:type="dxa"/>
          </w:tcPr>
          <w:p w:rsidR="00A74578" w:rsidRPr="00202FF4" w:rsidRDefault="00A74578" w:rsidP="00AA75BA">
            <w:pPr>
              <w:jc w:val="center"/>
              <w:rPr>
                <w:b/>
                <w:bCs/>
              </w:rPr>
            </w:pPr>
            <w:r w:rsidRPr="00202FF4">
              <w:rPr>
                <w:b/>
                <w:bCs/>
              </w:rPr>
              <w:t>9</w:t>
            </w:r>
          </w:p>
        </w:tc>
      </w:tr>
      <w:tr w:rsidR="00A74578" w:rsidRPr="002201D3" w:rsidTr="00AA75BA">
        <w:trPr>
          <w:trHeight w:val="348"/>
        </w:trPr>
        <w:tc>
          <w:tcPr>
            <w:tcW w:w="10767" w:type="dxa"/>
            <w:gridSpan w:val="11"/>
          </w:tcPr>
          <w:p w:rsidR="00A74578" w:rsidRPr="00202FF4" w:rsidRDefault="00A74578" w:rsidP="00AA75BA">
            <w:pPr>
              <w:jc w:val="center"/>
            </w:pPr>
            <w:r>
              <w:t xml:space="preserve">8 </w:t>
            </w:r>
            <w:r w:rsidRPr="00202FF4">
              <w:t>семестр</w:t>
            </w:r>
          </w:p>
        </w:tc>
      </w:tr>
      <w:tr w:rsidR="00A74578" w:rsidRPr="002201D3" w:rsidTr="00AA75BA">
        <w:trPr>
          <w:trHeight w:val="332"/>
        </w:trPr>
        <w:tc>
          <w:tcPr>
            <w:tcW w:w="744" w:type="dxa"/>
          </w:tcPr>
          <w:p w:rsidR="00A74578" w:rsidRPr="00202FF4" w:rsidRDefault="00A74578" w:rsidP="00AA75BA">
            <w:pPr>
              <w:jc w:val="center"/>
            </w:pPr>
            <w:r w:rsidRPr="00202FF4">
              <w:t>1</w:t>
            </w:r>
          </w:p>
        </w:tc>
        <w:tc>
          <w:tcPr>
            <w:tcW w:w="566" w:type="dxa"/>
          </w:tcPr>
          <w:p w:rsidR="00A74578" w:rsidRPr="00202FF4" w:rsidRDefault="00A74578" w:rsidP="0094231E">
            <w:pPr>
              <w:jc w:val="center"/>
            </w:pPr>
            <w:r w:rsidRPr="00202FF4">
              <w:t>1</w:t>
            </w:r>
            <w:r>
              <w:t>-4</w:t>
            </w:r>
          </w:p>
        </w:tc>
        <w:tc>
          <w:tcPr>
            <w:tcW w:w="595" w:type="dxa"/>
          </w:tcPr>
          <w:p w:rsidR="00A74578" w:rsidRPr="00202FF4" w:rsidRDefault="00A74578" w:rsidP="00AA75BA">
            <w:pPr>
              <w:jc w:val="center"/>
            </w:pPr>
            <w:r w:rsidRPr="00202FF4">
              <w:t>1</w:t>
            </w:r>
          </w:p>
        </w:tc>
        <w:tc>
          <w:tcPr>
            <w:tcW w:w="3222" w:type="dxa"/>
          </w:tcPr>
          <w:p w:rsidR="00A74578" w:rsidRPr="00D43E0E" w:rsidRDefault="00A74578" w:rsidP="00AA75BA">
            <w:r w:rsidRPr="00D43E0E">
              <w:rPr>
                <w:color w:val="000000"/>
              </w:rPr>
              <w:t>Понятие интеллектуальной собственности</w:t>
            </w:r>
            <w:r>
              <w:rPr>
                <w:color w:val="000000"/>
              </w:rPr>
              <w:t>. Авторское право. Патентное право.</w:t>
            </w:r>
          </w:p>
        </w:tc>
        <w:tc>
          <w:tcPr>
            <w:tcW w:w="992" w:type="dxa"/>
            <w:gridSpan w:val="2"/>
          </w:tcPr>
          <w:p w:rsidR="00A74578" w:rsidRPr="00202FF4" w:rsidRDefault="00551773" w:rsidP="0094231E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A74578" w:rsidRPr="00202FF4" w:rsidRDefault="00A74578" w:rsidP="00AA75BA">
            <w:pPr>
              <w:jc w:val="center"/>
            </w:pPr>
            <w:r>
              <w:t>4</w:t>
            </w:r>
          </w:p>
        </w:tc>
        <w:tc>
          <w:tcPr>
            <w:tcW w:w="853" w:type="dxa"/>
          </w:tcPr>
          <w:p w:rsidR="00A74578" w:rsidRPr="00202FF4" w:rsidRDefault="00A74578" w:rsidP="00AA75BA">
            <w:pPr>
              <w:jc w:val="center"/>
            </w:pPr>
          </w:p>
        </w:tc>
        <w:tc>
          <w:tcPr>
            <w:tcW w:w="1101" w:type="dxa"/>
          </w:tcPr>
          <w:p w:rsidR="00A74578" w:rsidRPr="00202FF4" w:rsidRDefault="00A74578" w:rsidP="00AA75BA">
            <w:pPr>
              <w:jc w:val="center"/>
            </w:pPr>
          </w:p>
        </w:tc>
        <w:tc>
          <w:tcPr>
            <w:tcW w:w="1059" w:type="dxa"/>
          </w:tcPr>
          <w:p w:rsidR="00A74578" w:rsidRPr="00202FF4" w:rsidRDefault="00A74578" w:rsidP="00AA75BA">
            <w:pPr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A74578" w:rsidRPr="00202FF4" w:rsidRDefault="00551773" w:rsidP="00AA75BA">
            <w:pPr>
              <w:jc w:val="center"/>
            </w:pPr>
            <w:r>
              <w:t>10</w:t>
            </w:r>
          </w:p>
        </w:tc>
      </w:tr>
      <w:tr w:rsidR="00A74578" w:rsidRPr="002201D3" w:rsidTr="00AA75BA">
        <w:trPr>
          <w:trHeight w:val="348"/>
        </w:trPr>
        <w:tc>
          <w:tcPr>
            <w:tcW w:w="744" w:type="dxa"/>
          </w:tcPr>
          <w:p w:rsidR="00A74578" w:rsidRPr="00202FF4" w:rsidRDefault="00A74578" w:rsidP="00AA75BA">
            <w:pPr>
              <w:jc w:val="center"/>
            </w:pPr>
            <w:r w:rsidRPr="00202FF4">
              <w:t>2</w:t>
            </w:r>
          </w:p>
        </w:tc>
        <w:tc>
          <w:tcPr>
            <w:tcW w:w="566" w:type="dxa"/>
          </w:tcPr>
          <w:p w:rsidR="00A74578" w:rsidRPr="00202FF4" w:rsidRDefault="00A74578" w:rsidP="0094231E">
            <w:pPr>
              <w:jc w:val="center"/>
            </w:pPr>
            <w:r>
              <w:t>5-8</w:t>
            </w:r>
          </w:p>
        </w:tc>
        <w:tc>
          <w:tcPr>
            <w:tcW w:w="595" w:type="dxa"/>
          </w:tcPr>
          <w:p w:rsidR="00A74578" w:rsidRPr="00202FF4" w:rsidRDefault="00A74578" w:rsidP="00AA75BA">
            <w:pPr>
              <w:jc w:val="center"/>
            </w:pPr>
            <w:r w:rsidRPr="00202FF4">
              <w:t>2</w:t>
            </w:r>
          </w:p>
        </w:tc>
        <w:tc>
          <w:tcPr>
            <w:tcW w:w="3222" w:type="dxa"/>
          </w:tcPr>
          <w:p w:rsidR="00A74578" w:rsidRPr="00D43E0E" w:rsidRDefault="00A74578" w:rsidP="00AA75BA">
            <w:r w:rsidRPr="00D43E0E">
              <w:rPr>
                <w:color w:val="000000"/>
              </w:rPr>
              <w:t>Понятие и признаки поле</w:t>
            </w:r>
            <w:r w:rsidRPr="00D43E0E">
              <w:rPr>
                <w:color w:val="000000"/>
              </w:rPr>
              <w:t>з</w:t>
            </w:r>
            <w:r w:rsidRPr="00D43E0E">
              <w:rPr>
                <w:color w:val="000000"/>
              </w:rPr>
              <w:t>ной модели.</w:t>
            </w:r>
            <w:r w:rsidRPr="00EA7A1D">
              <w:rPr>
                <w:color w:val="000000"/>
                <w:sz w:val="28"/>
                <w:szCs w:val="28"/>
              </w:rPr>
              <w:t xml:space="preserve"> </w:t>
            </w:r>
            <w:r w:rsidRPr="00D43E0E">
              <w:rPr>
                <w:color w:val="000000"/>
              </w:rPr>
              <w:t>Возникновение патентных прав.</w:t>
            </w:r>
            <w:r w:rsidRPr="00811560">
              <w:rPr>
                <w:color w:val="000000"/>
              </w:rPr>
              <w:t xml:space="preserve"> Оформл</w:t>
            </w:r>
            <w:r w:rsidRPr="00811560">
              <w:rPr>
                <w:color w:val="000000"/>
              </w:rPr>
              <w:t>е</w:t>
            </w:r>
            <w:r w:rsidRPr="00811560">
              <w:rPr>
                <w:color w:val="000000"/>
              </w:rPr>
              <w:t>ние патентных прав. Охрана российских изобретений, полезных моделей и пр</w:t>
            </w:r>
            <w:r w:rsidRPr="00811560">
              <w:rPr>
                <w:color w:val="000000"/>
              </w:rPr>
              <w:t>о</w:t>
            </w:r>
            <w:r w:rsidRPr="00811560">
              <w:rPr>
                <w:color w:val="000000"/>
              </w:rPr>
              <w:t>мышленных образцов за границей.</w:t>
            </w:r>
          </w:p>
        </w:tc>
        <w:tc>
          <w:tcPr>
            <w:tcW w:w="992" w:type="dxa"/>
            <w:gridSpan w:val="2"/>
          </w:tcPr>
          <w:p w:rsidR="00A74578" w:rsidRPr="00202FF4" w:rsidRDefault="00551773" w:rsidP="00AA75BA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A74578" w:rsidRPr="00202FF4" w:rsidRDefault="00A74578" w:rsidP="00AA75BA">
            <w:pPr>
              <w:jc w:val="center"/>
            </w:pPr>
            <w:r>
              <w:t>4</w:t>
            </w:r>
          </w:p>
        </w:tc>
        <w:tc>
          <w:tcPr>
            <w:tcW w:w="853" w:type="dxa"/>
          </w:tcPr>
          <w:p w:rsidR="00A74578" w:rsidRPr="00202FF4" w:rsidRDefault="00A74578" w:rsidP="00AA75BA">
            <w:pPr>
              <w:jc w:val="center"/>
            </w:pPr>
          </w:p>
        </w:tc>
        <w:tc>
          <w:tcPr>
            <w:tcW w:w="1101" w:type="dxa"/>
          </w:tcPr>
          <w:p w:rsidR="00A74578" w:rsidRPr="00202FF4" w:rsidRDefault="00A74578" w:rsidP="00AA75BA">
            <w:pPr>
              <w:jc w:val="center"/>
            </w:pPr>
          </w:p>
        </w:tc>
        <w:tc>
          <w:tcPr>
            <w:tcW w:w="1059" w:type="dxa"/>
          </w:tcPr>
          <w:p w:rsidR="00A74578" w:rsidRPr="00202FF4" w:rsidRDefault="00A74578" w:rsidP="00AA75BA">
            <w:pPr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A74578" w:rsidRPr="00202FF4" w:rsidRDefault="00551773" w:rsidP="00AA75BA">
            <w:pPr>
              <w:jc w:val="center"/>
            </w:pPr>
            <w:r>
              <w:t>10</w:t>
            </w:r>
          </w:p>
        </w:tc>
      </w:tr>
      <w:tr w:rsidR="00A74578" w:rsidRPr="002201D3" w:rsidTr="00AA75BA">
        <w:trPr>
          <w:trHeight w:val="332"/>
        </w:trPr>
        <w:tc>
          <w:tcPr>
            <w:tcW w:w="744" w:type="dxa"/>
          </w:tcPr>
          <w:p w:rsidR="00A74578" w:rsidRPr="00202FF4" w:rsidRDefault="00A74578" w:rsidP="00AA75BA">
            <w:pPr>
              <w:jc w:val="center"/>
            </w:pPr>
            <w:r w:rsidRPr="00202FF4">
              <w:t>3</w:t>
            </w:r>
          </w:p>
        </w:tc>
        <w:tc>
          <w:tcPr>
            <w:tcW w:w="566" w:type="dxa"/>
          </w:tcPr>
          <w:p w:rsidR="00A74578" w:rsidRDefault="00A74578" w:rsidP="00AA75BA">
            <w:pPr>
              <w:jc w:val="center"/>
            </w:pPr>
            <w:r>
              <w:t>9,</w:t>
            </w:r>
          </w:p>
          <w:p w:rsidR="00A74578" w:rsidRPr="00202FF4" w:rsidRDefault="00A74578" w:rsidP="00AA75BA">
            <w:pPr>
              <w:jc w:val="center"/>
            </w:pPr>
            <w:r>
              <w:t>10</w:t>
            </w:r>
          </w:p>
        </w:tc>
        <w:tc>
          <w:tcPr>
            <w:tcW w:w="595" w:type="dxa"/>
          </w:tcPr>
          <w:p w:rsidR="00A74578" w:rsidRPr="00202FF4" w:rsidRDefault="00A74578" w:rsidP="00AA75BA">
            <w:pPr>
              <w:jc w:val="center"/>
            </w:pPr>
            <w:r w:rsidRPr="00202FF4">
              <w:t>3</w:t>
            </w:r>
          </w:p>
        </w:tc>
        <w:tc>
          <w:tcPr>
            <w:tcW w:w="3222" w:type="dxa"/>
          </w:tcPr>
          <w:p w:rsidR="00A74578" w:rsidRPr="00202FF4" w:rsidRDefault="00A74578" w:rsidP="00D43E0E">
            <w:pPr>
              <w:jc w:val="both"/>
            </w:pPr>
            <w:r w:rsidRPr="00811560">
              <w:rPr>
                <w:color w:val="000000"/>
              </w:rPr>
              <w:t>Правовая охрана средств и</w:t>
            </w:r>
            <w:r w:rsidRPr="00811560">
              <w:rPr>
                <w:color w:val="000000"/>
              </w:rPr>
              <w:t>н</w:t>
            </w:r>
            <w:r w:rsidRPr="00811560">
              <w:rPr>
                <w:color w:val="000000"/>
              </w:rPr>
              <w:t>дивидуализации участников гражданского оборота и производимой ими проду</w:t>
            </w:r>
            <w:r w:rsidRPr="00811560">
              <w:rPr>
                <w:color w:val="000000"/>
              </w:rPr>
              <w:t>к</w:t>
            </w:r>
            <w:r w:rsidRPr="00811560">
              <w:rPr>
                <w:color w:val="000000"/>
              </w:rPr>
              <w:t>ции (работ, услуг).</w:t>
            </w:r>
          </w:p>
        </w:tc>
        <w:tc>
          <w:tcPr>
            <w:tcW w:w="992" w:type="dxa"/>
            <w:gridSpan w:val="2"/>
          </w:tcPr>
          <w:p w:rsidR="00A74578" w:rsidRPr="00202FF4" w:rsidRDefault="00551773" w:rsidP="0094231E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A74578" w:rsidRPr="00202FF4" w:rsidRDefault="00A74578" w:rsidP="00AA75BA">
            <w:pPr>
              <w:jc w:val="center"/>
            </w:pPr>
            <w:r>
              <w:t>2</w:t>
            </w:r>
          </w:p>
        </w:tc>
        <w:tc>
          <w:tcPr>
            <w:tcW w:w="853" w:type="dxa"/>
          </w:tcPr>
          <w:p w:rsidR="00A74578" w:rsidRPr="00202FF4" w:rsidRDefault="00A74578" w:rsidP="00AA75BA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A74578" w:rsidRPr="00202FF4" w:rsidRDefault="00A74578" w:rsidP="00AA75BA">
            <w:pPr>
              <w:jc w:val="center"/>
            </w:pPr>
          </w:p>
        </w:tc>
        <w:tc>
          <w:tcPr>
            <w:tcW w:w="1059" w:type="dxa"/>
          </w:tcPr>
          <w:p w:rsidR="00A74578" w:rsidRPr="00202FF4" w:rsidRDefault="00A74578" w:rsidP="00AA75BA">
            <w:pPr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A74578" w:rsidRPr="00202FF4" w:rsidRDefault="00551773" w:rsidP="00AA75BA">
            <w:pPr>
              <w:jc w:val="center"/>
            </w:pPr>
            <w:r>
              <w:t>10</w:t>
            </w:r>
          </w:p>
        </w:tc>
      </w:tr>
      <w:tr w:rsidR="00A74578" w:rsidRPr="002201D3" w:rsidTr="00AA75BA">
        <w:trPr>
          <w:trHeight w:val="332"/>
        </w:trPr>
        <w:tc>
          <w:tcPr>
            <w:tcW w:w="744" w:type="dxa"/>
          </w:tcPr>
          <w:p w:rsidR="00A74578" w:rsidRPr="00202FF4" w:rsidRDefault="00A74578" w:rsidP="00AA75BA">
            <w:pPr>
              <w:jc w:val="center"/>
            </w:pPr>
            <w:r>
              <w:lastRenderedPageBreak/>
              <w:t>4</w:t>
            </w:r>
          </w:p>
        </w:tc>
        <w:tc>
          <w:tcPr>
            <w:tcW w:w="566" w:type="dxa"/>
          </w:tcPr>
          <w:p w:rsidR="00A74578" w:rsidRDefault="00A74578" w:rsidP="0094231E">
            <w:pPr>
              <w:jc w:val="center"/>
            </w:pPr>
            <w:r>
              <w:t>11,12</w:t>
            </w:r>
          </w:p>
        </w:tc>
        <w:tc>
          <w:tcPr>
            <w:tcW w:w="595" w:type="dxa"/>
          </w:tcPr>
          <w:p w:rsidR="00A74578" w:rsidRPr="00202FF4" w:rsidRDefault="00A74578" w:rsidP="00AA75BA">
            <w:pPr>
              <w:jc w:val="center"/>
            </w:pPr>
            <w:r>
              <w:t>4</w:t>
            </w:r>
          </w:p>
        </w:tc>
        <w:tc>
          <w:tcPr>
            <w:tcW w:w="3222" w:type="dxa"/>
          </w:tcPr>
          <w:p w:rsidR="00A74578" w:rsidRDefault="00A74578" w:rsidP="00D43E0E">
            <w:pPr>
              <w:jc w:val="both"/>
            </w:pPr>
            <w:r w:rsidRPr="00811560">
              <w:rPr>
                <w:color w:val="000000"/>
              </w:rPr>
              <w:t>Понятие открытий и раци</w:t>
            </w:r>
            <w:r w:rsidRPr="00811560">
              <w:rPr>
                <w:color w:val="000000"/>
              </w:rPr>
              <w:t>о</w:t>
            </w:r>
            <w:r w:rsidRPr="00811560">
              <w:rPr>
                <w:color w:val="000000"/>
              </w:rPr>
              <w:t>нализаторских предложений.</w:t>
            </w:r>
          </w:p>
        </w:tc>
        <w:tc>
          <w:tcPr>
            <w:tcW w:w="992" w:type="dxa"/>
            <w:gridSpan w:val="2"/>
          </w:tcPr>
          <w:p w:rsidR="00A74578" w:rsidRPr="00202FF4" w:rsidRDefault="00551773" w:rsidP="00AA75BA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A74578" w:rsidRPr="00202FF4" w:rsidRDefault="00A74578" w:rsidP="00AA75BA">
            <w:pPr>
              <w:jc w:val="center"/>
            </w:pPr>
            <w:r>
              <w:t>2</w:t>
            </w:r>
          </w:p>
        </w:tc>
        <w:tc>
          <w:tcPr>
            <w:tcW w:w="853" w:type="dxa"/>
          </w:tcPr>
          <w:p w:rsidR="00A74578" w:rsidRPr="00202FF4" w:rsidRDefault="00A74578" w:rsidP="00AA75BA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A74578" w:rsidRPr="00202FF4" w:rsidRDefault="00A74578" w:rsidP="00AA75BA">
            <w:pPr>
              <w:jc w:val="center"/>
            </w:pPr>
          </w:p>
        </w:tc>
        <w:tc>
          <w:tcPr>
            <w:tcW w:w="1059" w:type="dxa"/>
          </w:tcPr>
          <w:p w:rsidR="00A74578" w:rsidRPr="00202FF4" w:rsidRDefault="00A74578" w:rsidP="00AA75BA">
            <w:pPr>
              <w:jc w:val="center"/>
            </w:pPr>
          </w:p>
        </w:tc>
        <w:tc>
          <w:tcPr>
            <w:tcW w:w="784" w:type="dxa"/>
          </w:tcPr>
          <w:p w:rsidR="00A74578" w:rsidRPr="00202FF4" w:rsidRDefault="00551773" w:rsidP="00AA75BA">
            <w:pPr>
              <w:jc w:val="center"/>
            </w:pPr>
            <w:r>
              <w:t>10</w:t>
            </w:r>
          </w:p>
        </w:tc>
      </w:tr>
      <w:tr w:rsidR="00A74578" w:rsidRPr="002201D3" w:rsidTr="00AA75BA">
        <w:trPr>
          <w:trHeight w:val="332"/>
        </w:trPr>
        <w:tc>
          <w:tcPr>
            <w:tcW w:w="744" w:type="dxa"/>
          </w:tcPr>
          <w:p w:rsidR="00A74578" w:rsidRPr="00202FF4" w:rsidRDefault="00A74578" w:rsidP="00AA75BA">
            <w:pPr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A74578" w:rsidRDefault="00A74578" w:rsidP="0094231E">
            <w:pPr>
              <w:jc w:val="center"/>
            </w:pPr>
            <w:r>
              <w:t>13-14</w:t>
            </w:r>
          </w:p>
        </w:tc>
        <w:tc>
          <w:tcPr>
            <w:tcW w:w="595" w:type="dxa"/>
          </w:tcPr>
          <w:p w:rsidR="00A74578" w:rsidRPr="00202FF4" w:rsidRDefault="00A74578" w:rsidP="00AA75BA">
            <w:pPr>
              <w:jc w:val="center"/>
            </w:pPr>
            <w:r>
              <w:t>5</w:t>
            </w:r>
          </w:p>
        </w:tc>
        <w:tc>
          <w:tcPr>
            <w:tcW w:w="3222" w:type="dxa"/>
          </w:tcPr>
          <w:p w:rsidR="00A74578" w:rsidRDefault="00A74578" w:rsidP="00D43E0E">
            <w:pPr>
              <w:jc w:val="both"/>
            </w:pPr>
            <w:r w:rsidRPr="00811560">
              <w:rPr>
                <w:color w:val="000000"/>
              </w:rPr>
              <w:t>Понятие и признаки служе</w:t>
            </w:r>
            <w:r w:rsidRPr="00811560">
              <w:rPr>
                <w:color w:val="000000"/>
              </w:rPr>
              <w:t>б</w:t>
            </w:r>
            <w:r w:rsidRPr="00811560">
              <w:rPr>
                <w:color w:val="000000"/>
              </w:rPr>
              <w:t>ной и коммерческой тайны.</w:t>
            </w:r>
          </w:p>
        </w:tc>
        <w:tc>
          <w:tcPr>
            <w:tcW w:w="992" w:type="dxa"/>
            <w:gridSpan w:val="2"/>
          </w:tcPr>
          <w:p w:rsidR="00A74578" w:rsidRPr="00202FF4" w:rsidRDefault="00551773" w:rsidP="00AA75BA">
            <w:pPr>
              <w:jc w:val="center"/>
            </w:pPr>
            <w:r>
              <w:t>22</w:t>
            </w:r>
          </w:p>
        </w:tc>
        <w:tc>
          <w:tcPr>
            <w:tcW w:w="851" w:type="dxa"/>
          </w:tcPr>
          <w:p w:rsidR="00A74578" w:rsidRPr="00202FF4" w:rsidRDefault="00A74578" w:rsidP="00AA75BA">
            <w:pPr>
              <w:jc w:val="center"/>
            </w:pPr>
            <w:r>
              <w:t>2</w:t>
            </w:r>
          </w:p>
        </w:tc>
        <w:tc>
          <w:tcPr>
            <w:tcW w:w="853" w:type="dxa"/>
          </w:tcPr>
          <w:p w:rsidR="00A74578" w:rsidRPr="00202FF4" w:rsidRDefault="00A74578" w:rsidP="00AA75BA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A74578" w:rsidRPr="00202FF4" w:rsidRDefault="00A74578" w:rsidP="00AA75BA">
            <w:pPr>
              <w:jc w:val="center"/>
            </w:pPr>
          </w:p>
        </w:tc>
        <w:tc>
          <w:tcPr>
            <w:tcW w:w="1059" w:type="dxa"/>
          </w:tcPr>
          <w:p w:rsidR="00A74578" w:rsidRPr="00202FF4" w:rsidRDefault="00A74578" w:rsidP="00AA75BA">
            <w:pPr>
              <w:jc w:val="center"/>
            </w:pPr>
          </w:p>
        </w:tc>
        <w:tc>
          <w:tcPr>
            <w:tcW w:w="784" w:type="dxa"/>
          </w:tcPr>
          <w:p w:rsidR="00A74578" w:rsidRPr="00202FF4" w:rsidRDefault="00551773" w:rsidP="00AA75BA">
            <w:pPr>
              <w:jc w:val="center"/>
            </w:pPr>
            <w:r>
              <w:t>20</w:t>
            </w:r>
          </w:p>
        </w:tc>
      </w:tr>
      <w:tr w:rsidR="00A74578" w:rsidRPr="002201D3" w:rsidTr="00AA75BA">
        <w:trPr>
          <w:trHeight w:val="332"/>
        </w:trPr>
        <w:tc>
          <w:tcPr>
            <w:tcW w:w="744" w:type="dxa"/>
          </w:tcPr>
          <w:p w:rsidR="00A74578" w:rsidRPr="00202FF4" w:rsidRDefault="00A74578" w:rsidP="00AA75BA">
            <w:pPr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A74578" w:rsidRDefault="00A74578" w:rsidP="0094231E">
            <w:pPr>
              <w:jc w:val="center"/>
            </w:pPr>
            <w:r>
              <w:t>15-16</w:t>
            </w:r>
          </w:p>
        </w:tc>
        <w:tc>
          <w:tcPr>
            <w:tcW w:w="595" w:type="dxa"/>
          </w:tcPr>
          <w:p w:rsidR="00A74578" w:rsidRPr="00202FF4" w:rsidRDefault="00A74578" w:rsidP="00AA75BA">
            <w:pPr>
              <w:jc w:val="center"/>
            </w:pPr>
            <w:r>
              <w:t>6</w:t>
            </w:r>
          </w:p>
        </w:tc>
        <w:tc>
          <w:tcPr>
            <w:tcW w:w="3222" w:type="dxa"/>
          </w:tcPr>
          <w:p w:rsidR="00A74578" w:rsidRDefault="00A74578" w:rsidP="00D43E0E">
            <w:pPr>
              <w:jc w:val="both"/>
            </w:pPr>
            <w:r w:rsidRPr="00811560">
              <w:rPr>
                <w:color w:val="000000"/>
              </w:rPr>
              <w:t>Понятие, признаки и рег</w:t>
            </w:r>
            <w:r w:rsidRPr="00811560">
              <w:rPr>
                <w:color w:val="000000"/>
              </w:rPr>
              <w:t>и</w:t>
            </w:r>
            <w:r w:rsidRPr="00811560">
              <w:rPr>
                <w:color w:val="000000"/>
              </w:rPr>
              <w:t>страция программ для ЭВМ и баз данных.</w:t>
            </w:r>
          </w:p>
        </w:tc>
        <w:tc>
          <w:tcPr>
            <w:tcW w:w="992" w:type="dxa"/>
            <w:gridSpan w:val="2"/>
          </w:tcPr>
          <w:p w:rsidR="00A74578" w:rsidRPr="00202FF4" w:rsidRDefault="00551773" w:rsidP="00AA75BA">
            <w:pPr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A74578" w:rsidRPr="00202FF4" w:rsidRDefault="00A74578" w:rsidP="00AA75BA">
            <w:pPr>
              <w:jc w:val="center"/>
            </w:pPr>
            <w:r>
              <w:t>2</w:t>
            </w:r>
          </w:p>
        </w:tc>
        <w:tc>
          <w:tcPr>
            <w:tcW w:w="853" w:type="dxa"/>
          </w:tcPr>
          <w:p w:rsidR="00A74578" w:rsidRPr="00202FF4" w:rsidRDefault="00A74578" w:rsidP="00AA75BA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A74578" w:rsidRPr="00202FF4" w:rsidRDefault="00A74578" w:rsidP="00AA75BA">
            <w:pPr>
              <w:jc w:val="center"/>
            </w:pPr>
          </w:p>
        </w:tc>
        <w:tc>
          <w:tcPr>
            <w:tcW w:w="1059" w:type="dxa"/>
          </w:tcPr>
          <w:p w:rsidR="00A74578" w:rsidRPr="00202FF4" w:rsidRDefault="00A74578" w:rsidP="00AA75BA">
            <w:pPr>
              <w:jc w:val="center"/>
            </w:pPr>
          </w:p>
        </w:tc>
        <w:tc>
          <w:tcPr>
            <w:tcW w:w="784" w:type="dxa"/>
          </w:tcPr>
          <w:p w:rsidR="00A74578" w:rsidRPr="00202FF4" w:rsidRDefault="00551773" w:rsidP="00AA75BA">
            <w:pPr>
              <w:jc w:val="center"/>
            </w:pPr>
            <w:r>
              <w:t>1</w:t>
            </w:r>
            <w:r w:rsidR="00A74578">
              <w:t>6</w:t>
            </w:r>
          </w:p>
        </w:tc>
      </w:tr>
      <w:tr w:rsidR="00A74578" w:rsidRPr="002201D3" w:rsidTr="00AA75BA">
        <w:trPr>
          <w:cantSplit/>
          <w:trHeight w:val="348"/>
        </w:trPr>
        <w:tc>
          <w:tcPr>
            <w:tcW w:w="5127" w:type="dxa"/>
            <w:gridSpan w:val="4"/>
            <w:tcBorders>
              <w:bottom w:val="single" w:sz="12" w:space="0" w:color="auto"/>
            </w:tcBorders>
          </w:tcPr>
          <w:p w:rsidR="00A74578" w:rsidRPr="00202FF4" w:rsidRDefault="00A74578" w:rsidP="00AA75BA">
            <w:r w:rsidRPr="00202FF4">
              <w:t>Всего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</w:tcPr>
          <w:p w:rsidR="00A74578" w:rsidRPr="00202FF4" w:rsidRDefault="00551773" w:rsidP="00AA75BA">
            <w:pPr>
              <w:jc w:val="center"/>
            </w:pPr>
            <w:r>
              <w:t>108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74578" w:rsidRPr="00202FF4" w:rsidRDefault="00A74578" w:rsidP="0094231E">
            <w:pPr>
              <w:jc w:val="center"/>
            </w:pPr>
            <w:r>
              <w:t>16</w:t>
            </w: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A74578" w:rsidRPr="00202FF4" w:rsidRDefault="00A74578" w:rsidP="00AA75BA">
            <w:pPr>
              <w:jc w:val="center"/>
            </w:pPr>
          </w:p>
        </w:tc>
        <w:tc>
          <w:tcPr>
            <w:tcW w:w="1101" w:type="dxa"/>
            <w:tcBorders>
              <w:bottom w:val="single" w:sz="12" w:space="0" w:color="auto"/>
            </w:tcBorders>
          </w:tcPr>
          <w:p w:rsidR="00A74578" w:rsidRPr="00202FF4" w:rsidRDefault="00A74578" w:rsidP="00AA75BA">
            <w:pPr>
              <w:jc w:val="center"/>
            </w:pP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:rsidR="00A74578" w:rsidRPr="00202FF4" w:rsidRDefault="00A74578" w:rsidP="0094231E">
            <w:pPr>
              <w:jc w:val="center"/>
            </w:pPr>
            <w:r>
              <w:t>16</w:t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A74578" w:rsidRPr="00202FF4" w:rsidRDefault="00551773" w:rsidP="00AA75BA">
            <w:pPr>
              <w:jc w:val="center"/>
            </w:pPr>
            <w:r>
              <w:t>76</w:t>
            </w:r>
          </w:p>
        </w:tc>
      </w:tr>
    </w:tbl>
    <w:p w:rsidR="00A74578" w:rsidRDefault="00A74578" w:rsidP="00AA75BA">
      <w:pPr>
        <w:tabs>
          <w:tab w:val="left" w:pos="708"/>
        </w:tabs>
        <w:jc w:val="both"/>
        <w:rPr>
          <w:b/>
          <w:bCs/>
          <w:i/>
          <w:iCs/>
        </w:rPr>
      </w:pPr>
    </w:p>
    <w:p w:rsidR="00A74578" w:rsidRPr="00114A4A" w:rsidRDefault="00A74578" w:rsidP="00AA75BA">
      <w:pPr>
        <w:tabs>
          <w:tab w:val="left" w:pos="720"/>
        </w:tabs>
        <w:ind w:left="360"/>
        <w:jc w:val="center"/>
        <w:rPr>
          <w:b/>
        </w:rPr>
      </w:pPr>
      <w:r>
        <w:rPr>
          <w:b/>
        </w:rPr>
        <w:t xml:space="preserve">  </w:t>
      </w:r>
      <w:r w:rsidRPr="00114A4A">
        <w:rPr>
          <w:b/>
        </w:rPr>
        <w:t>5. Содержание лекционного курса</w:t>
      </w:r>
    </w:p>
    <w:p w:rsidR="00A74578" w:rsidRPr="00114A4A" w:rsidRDefault="00A74578" w:rsidP="00AA75BA">
      <w:pPr>
        <w:jc w:val="center"/>
        <w:rPr>
          <w:b/>
        </w:rPr>
      </w:pPr>
    </w:p>
    <w:tbl>
      <w:tblPr>
        <w:tblW w:w="10524" w:type="dxa"/>
        <w:tblInd w:w="-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960"/>
        <w:gridCol w:w="960"/>
        <w:gridCol w:w="5753"/>
        <w:gridCol w:w="2008"/>
      </w:tblGrid>
      <w:tr w:rsidR="00A74578" w:rsidRPr="00114A4A" w:rsidTr="00AA75BA">
        <w:trPr>
          <w:trHeight w:val="636"/>
        </w:trPr>
        <w:tc>
          <w:tcPr>
            <w:tcW w:w="843" w:type="dxa"/>
          </w:tcPr>
          <w:p w:rsidR="00A74578" w:rsidRPr="00114A4A" w:rsidRDefault="00A74578" w:rsidP="00AA75BA">
            <w:pPr>
              <w:jc w:val="center"/>
            </w:pPr>
            <w:r w:rsidRPr="00114A4A">
              <w:t>№</w:t>
            </w:r>
          </w:p>
          <w:p w:rsidR="00A74578" w:rsidRPr="00114A4A" w:rsidRDefault="00A74578" w:rsidP="00AA75BA">
            <w:pPr>
              <w:ind w:right="-108"/>
              <w:jc w:val="center"/>
            </w:pPr>
            <w:r w:rsidRPr="00114A4A">
              <w:t>темы</w:t>
            </w:r>
          </w:p>
        </w:tc>
        <w:tc>
          <w:tcPr>
            <w:tcW w:w="960" w:type="dxa"/>
          </w:tcPr>
          <w:p w:rsidR="00A74578" w:rsidRPr="00114A4A" w:rsidRDefault="00A74578" w:rsidP="00AA75BA">
            <w:pPr>
              <w:jc w:val="center"/>
            </w:pPr>
            <w:r w:rsidRPr="00114A4A">
              <w:t>Всего</w:t>
            </w:r>
          </w:p>
          <w:p w:rsidR="00A74578" w:rsidRPr="00114A4A" w:rsidRDefault="00A74578" w:rsidP="00AA75BA">
            <w:pPr>
              <w:jc w:val="center"/>
            </w:pPr>
            <w:r w:rsidRPr="00114A4A">
              <w:t>часов</w:t>
            </w:r>
          </w:p>
        </w:tc>
        <w:tc>
          <w:tcPr>
            <w:tcW w:w="960" w:type="dxa"/>
          </w:tcPr>
          <w:p w:rsidR="00A74578" w:rsidRPr="00114A4A" w:rsidRDefault="00A74578" w:rsidP="00AA75BA">
            <w:pPr>
              <w:jc w:val="center"/>
            </w:pPr>
            <w:r w:rsidRPr="00114A4A">
              <w:t>№</w:t>
            </w:r>
          </w:p>
          <w:p w:rsidR="00A74578" w:rsidRPr="00114A4A" w:rsidRDefault="00A74578" w:rsidP="00AA75BA">
            <w:pPr>
              <w:ind w:left="-108" w:right="-108"/>
              <w:jc w:val="center"/>
            </w:pPr>
            <w:r w:rsidRPr="00114A4A">
              <w:t>лекции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A74578" w:rsidRPr="00114A4A" w:rsidRDefault="00A74578" w:rsidP="00AA75BA">
            <w:pPr>
              <w:jc w:val="center"/>
            </w:pPr>
            <w:r w:rsidRPr="00114A4A">
              <w:t>Тема лекции. Вопросы, отрабатываемые на лекции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74578" w:rsidRPr="00114A4A" w:rsidRDefault="00A74578" w:rsidP="00AA75BA">
            <w:pPr>
              <w:jc w:val="center"/>
            </w:pPr>
            <w:r w:rsidRPr="00114A4A">
              <w:t>Учебно-методическое обеспечение</w:t>
            </w:r>
          </w:p>
        </w:tc>
      </w:tr>
      <w:tr w:rsidR="00A74578" w:rsidRPr="00114A4A" w:rsidTr="00AA75BA">
        <w:trPr>
          <w:trHeight w:val="258"/>
        </w:trPr>
        <w:tc>
          <w:tcPr>
            <w:tcW w:w="843" w:type="dxa"/>
          </w:tcPr>
          <w:p w:rsidR="00A74578" w:rsidRPr="00114A4A" w:rsidRDefault="00A74578" w:rsidP="00AA75BA">
            <w:pPr>
              <w:jc w:val="center"/>
              <w:rPr>
                <w:bCs/>
              </w:rPr>
            </w:pPr>
            <w:r w:rsidRPr="00114A4A">
              <w:rPr>
                <w:bCs/>
              </w:rPr>
              <w:t>1</w:t>
            </w:r>
          </w:p>
        </w:tc>
        <w:tc>
          <w:tcPr>
            <w:tcW w:w="960" w:type="dxa"/>
          </w:tcPr>
          <w:p w:rsidR="00A74578" w:rsidRPr="00114A4A" w:rsidRDefault="00A74578" w:rsidP="00AA75BA">
            <w:pPr>
              <w:jc w:val="center"/>
              <w:rPr>
                <w:bCs/>
              </w:rPr>
            </w:pPr>
            <w:r w:rsidRPr="00114A4A">
              <w:rPr>
                <w:bCs/>
              </w:rPr>
              <w:t>2</w:t>
            </w:r>
          </w:p>
        </w:tc>
        <w:tc>
          <w:tcPr>
            <w:tcW w:w="960" w:type="dxa"/>
          </w:tcPr>
          <w:p w:rsidR="00A74578" w:rsidRPr="00114A4A" w:rsidRDefault="00A74578" w:rsidP="00AA75BA">
            <w:pPr>
              <w:jc w:val="center"/>
              <w:rPr>
                <w:bCs/>
              </w:rPr>
            </w:pPr>
            <w:r w:rsidRPr="00114A4A">
              <w:rPr>
                <w:bCs/>
              </w:rPr>
              <w:t>3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A74578" w:rsidRPr="00114A4A" w:rsidRDefault="00A74578" w:rsidP="00AA75BA">
            <w:pPr>
              <w:jc w:val="center"/>
              <w:rPr>
                <w:bCs/>
              </w:rPr>
            </w:pPr>
            <w:r w:rsidRPr="00114A4A">
              <w:rPr>
                <w:bCs/>
              </w:rPr>
              <w:t>4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74578" w:rsidRPr="00114A4A" w:rsidRDefault="00A74578" w:rsidP="00AA75BA">
            <w:pPr>
              <w:jc w:val="center"/>
              <w:rPr>
                <w:bCs/>
                <w:lang w:val="en-US"/>
              </w:rPr>
            </w:pPr>
            <w:r w:rsidRPr="00114A4A">
              <w:rPr>
                <w:bCs/>
                <w:lang w:val="en-US"/>
              </w:rPr>
              <w:t>5</w:t>
            </w:r>
          </w:p>
        </w:tc>
      </w:tr>
      <w:tr w:rsidR="00A74578" w:rsidRPr="00114A4A" w:rsidTr="00AA75BA">
        <w:trPr>
          <w:trHeight w:val="258"/>
        </w:trPr>
        <w:tc>
          <w:tcPr>
            <w:tcW w:w="10524" w:type="dxa"/>
            <w:gridSpan w:val="5"/>
          </w:tcPr>
          <w:p w:rsidR="00A74578" w:rsidRPr="00114A4A" w:rsidRDefault="00A74578" w:rsidP="00AA75B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114A4A">
              <w:rPr>
                <w:bCs/>
              </w:rPr>
              <w:t xml:space="preserve"> семестр</w:t>
            </w:r>
          </w:p>
        </w:tc>
      </w:tr>
      <w:tr w:rsidR="00A74578" w:rsidRPr="00114A4A" w:rsidTr="00AA75BA">
        <w:trPr>
          <w:trHeight w:val="258"/>
        </w:trPr>
        <w:tc>
          <w:tcPr>
            <w:tcW w:w="843" w:type="dxa"/>
          </w:tcPr>
          <w:p w:rsidR="00A74578" w:rsidRPr="00114A4A" w:rsidRDefault="00A74578" w:rsidP="00AA75B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</w:p>
        </w:tc>
        <w:tc>
          <w:tcPr>
            <w:tcW w:w="960" w:type="dxa"/>
          </w:tcPr>
          <w:p w:rsidR="00A74578" w:rsidRPr="00114A4A" w:rsidRDefault="00A74578" w:rsidP="00AA75B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0" w:type="dxa"/>
          </w:tcPr>
          <w:p w:rsidR="00A74578" w:rsidRPr="00114A4A" w:rsidRDefault="00A74578" w:rsidP="00AA75BA">
            <w:pPr>
              <w:jc w:val="center"/>
              <w:rPr>
                <w:bCs/>
              </w:rPr>
            </w:pPr>
            <w:r w:rsidRPr="00114A4A">
              <w:rPr>
                <w:bCs/>
              </w:rPr>
              <w:t>1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A74578" w:rsidRPr="00961ECB" w:rsidRDefault="00A74578" w:rsidP="00A42B70">
            <w:pPr>
              <w:jc w:val="both"/>
              <w:rPr>
                <w:bCs/>
              </w:rPr>
            </w:pPr>
            <w:r w:rsidRPr="00811560">
              <w:rPr>
                <w:color w:val="000000"/>
              </w:rPr>
              <w:t>Понятие интеллектуальной собственности. История развития российского законодательства об охране интеллектуальной собственности. Международная патентная система. Международные конвенции по вопросам интеллектуальной собственности. Реги</w:t>
            </w:r>
            <w:r w:rsidRPr="00811560">
              <w:rPr>
                <w:color w:val="000000"/>
              </w:rPr>
              <w:t>о</w:t>
            </w:r>
            <w:r w:rsidRPr="00811560">
              <w:rPr>
                <w:color w:val="000000"/>
              </w:rPr>
              <w:t>нальные патентные системы (Европейская, Еврази</w:t>
            </w:r>
            <w:r w:rsidRPr="00811560">
              <w:rPr>
                <w:color w:val="000000"/>
              </w:rPr>
              <w:t>й</w:t>
            </w:r>
            <w:r w:rsidRPr="00811560">
              <w:rPr>
                <w:color w:val="000000"/>
              </w:rPr>
              <w:t>ская).</w:t>
            </w:r>
            <w:r w:rsidRPr="00787637">
              <w:rPr>
                <w:color w:val="000000"/>
              </w:rPr>
              <w:t xml:space="preserve"> Авторское право. Виды объектов авторских</w:t>
            </w:r>
            <w:r>
              <w:rPr>
                <w:color w:val="000000"/>
              </w:rPr>
              <w:t xml:space="preserve"> </w:t>
            </w:r>
            <w:r w:rsidRPr="00787637">
              <w:rPr>
                <w:color w:val="000000"/>
              </w:rPr>
              <w:t>прав.Понятие о смежных правах. Защита авторских и смежных прав.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74578" w:rsidRPr="00114A4A" w:rsidRDefault="00A74578" w:rsidP="004E1708">
            <w:pPr>
              <w:rPr>
                <w:bCs/>
              </w:rPr>
            </w:pPr>
            <w:r w:rsidRPr="00114A4A">
              <w:t xml:space="preserve">[1] </w:t>
            </w:r>
            <w:r>
              <w:t>,</w:t>
            </w:r>
            <w:r w:rsidRPr="009551D7">
              <w:t>[</w:t>
            </w:r>
            <w:r>
              <w:t>4</w:t>
            </w:r>
            <w:r w:rsidRPr="009551D7">
              <w:t>]</w:t>
            </w:r>
            <w:r>
              <w:t xml:space="preserve"> [5</w:t>
            </w:r>
            <w:r w:rsidRPr="009551D7">
              <w:t xml:space="preserve">] </w:t>
            </w:r>
          </w:p>
        </w:tc>
      </w:tr>
      <w:tr w:rsidR="00A74578" w:rsidRPr="00114A4A" w:rsidTr="00AA75BA">
        <w:trPr>
          <w:trHeight w:val="1104"/>
        </w:trPr>
        <w:tc>
          <w:tcPr>
            <w:tcW w:w="843" w:type="dxa"/>
          </w:tcPr>
          <w:p w:rsidR="00A74578" w:rsidRPr="00114A4A" w:rsidRDefault="00A74578" w:rsidP="00AA75B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0" w:type="dxa"/>
          </w:tcPr>
          <w:p w:rsidR="00A74578" w:rsidRPr="00114A4A" w:rsidRDefault="00A74578" w:rsidP="00AA75B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0" w:type="dxa"/>
          </w:tcPr>
          <w:p w:rsidR="00A74578" w:rsidRPr="00114A4A" w:rsidRDefault="00A74578" w:rsidP="00AA75B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A74578" w:rsidRPr="00787637" w:rsidRDefault="00A74578" w:rsidP="00644B9D">
            <w:pPr>
              <w:shd w:val="clear" w:color="auto" w:fill="FFFFFF"/>
              <w:jc w:val="both"/>
            </w:pPr>
            <w:r w:rsidRPr="00787637">
              <w:rPr>
                <w:color w:val="000000"/>
              </w:rPr>
              <w:t>Понятие и признаки полезной модели. Особенности понятия полезной модели. Новизна полезной модели. Промышленная применимость. Понятие и признаки промышленного образца. Новизна промышленного образца. Оригинальность промышленного образца. Промышленная применимость. Возникновение п</w:t>
            </w:r>
            <w:r w:rsidRPr="00787637">
              <w:rPr>
                <w:color w:val="000000"/>
              </w:rPr>
              <w:t>а</w:t>
            </w:r>
            <w:r w:rsidRPr="00787637">
              <w:rPr>
                <w:color w:val="000000"/>
              </w:rPr>
              <w:t>тентных прав. Субъекты патентного права. Авторы изобретений, полезных моделей и промышленных образцов. Патентообладатели</w:t>
            </w:r>
            <w:r>
              <w:rPr>
                <w:color w:val="000000"/>
              </w:rPr>
              <w:t>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74578" w:rsidRDefault="00A74578" w:rsidP="00AA75BA">
            <w:r w:rsidRPr="00114A4A">
              <w:t>[1]</w:t>
            </w:r>
            <w:r>
              <w:t xml:space="preserve"> </w:t>
            </w:r>
            <w:r w:rsidRPr="00303B24">
              <w:t>[2]</w:t>
            </w:r>
            <w:r>
              <w:t xml:space="preserve"> </w:t>
            </w:r>
            <w:r w:rsidRPr="00114A4A">
              <w:t>[3]</w:t>
            </w:r>
            <w:r>
              <w:t xml:space="preserve"> </w:t>
            </w:r>
            <w:r w:rsidRPr="00303B24">
              <w:t>[</w:t>
            </w:r>
            <w:r>
              <w:t>4</w:t>
            </w:r>
            <w:r w:rsidRPr="00303B24">
              <w:t>]</w:t>
            </w:r>
            <w:r>
              <w:t xml:space="preserve"> </w:t>
            </w:r>
          </w:p>
          <w:p w:rsidR="00A74578" w:rsidRPr="00303B24" w:rsidRDefault="00A74578" w:rsidP="004E1708">
            <w:pPr>
              <w:rPr>
                <w:bCs/>
              </w:rPr>
            </w:pPr>
            <w:r w:rsidRPr="00303B24">
              <w:t>[</w:t>
            </w:r>
            <w:r>
              <w:t>5</w:t>
            </w:r>
            <w:r w:rsidRPr="00303B24">
              <w:t>]</w:t>
            </w:r>
            <w:r>
              <w:t xml:space="preserve"> </w:t>
            </w:r>
          </w:p>
        </w:tc>
      </w:tr>
      <w:tr w:rsidR="00A74578" w:rsidRPr="00114A4A" w:rsidTr="00AA75BA">
        <w:trPr>
          <w:trHeight w:val="1380"/>
        </w:trPr>
        <w:tc>
          <w:tcPr>
            <w:tcW w:w="843" w:type="dxa"/>
          </w:tcPr>
          <w:p w:rsidR="00A74578" w:rsidRPr="00114A4A" w:rsidRDefault="00A74578" w:rsidP="00AA75B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60" w:type="dxa"/>
          </w:tcPr>
          <w:p w:rsidR="00A74578" w:rsidRPr="00114A4A" w:rsidRDefault="00A74578" w:rsidP="00AA75B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A74578" w:rsidRPr="00114A4A" w:rsidRDefault="00A74578" w:rsidP="00AA75BA">
            <w:pPr>
              <w:jc w:val="center"/>
              <w:rPr>
                <w:bCs/>
              </w:rPr>
            </w:pPr>
          </w:p>
        </w:tc>
        <w:tc>
          <w:tcPr>
            <w:tcW w:w="960" w:type="dxa"/>
          </w:tcPr>
          <w:p w:rsidR="00A74578" w:rsidRPr="00114A4A" w:rsidRDefault="00A74578" w:rsidP="00AA75B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A74578" w:rsidRPr="00787637" w:rsidRDefault="00A74578" w:rsidP="00644B9D">
            <w:pPr>
              <w:shd w:val="clear" w:color="auto" w:fill="FFFFFF"/>
              <w:jc w:val="both"/>
            </w:pPr>
            <w:r w:rsidRPr="00787637">
              <w:rPr>
                <w:color w:val="000000"/>
              </w:rPr>
              <w:t>Охрана российских изобретений, полезных моделей и промышленных образцов за границей. Коммерч</w:t>
            </w:r>
            <w:r w:rsidRPr="00787637">
              <w:rPr>
                <w:color w:val="000000"/>
              </w:rPr>
              <w:t>е</w:t>
            </w:r>
            <w:r w:rsidRPr="00787637">
              <w:rPr>
                <w:color w:val="000000"/>
              </w:rPr>
              <w:t>ские договоры в сфере использования изобретений, полезных моделей и промышленных образцов.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74578" w:rsidRPr="00114A4A" w:rsidRDefault="00A74578" w:rsidP="00AA75BA">
            <w:r w:rsidRPr="00114A4A">
              <w:t>[1]</w:t>
            </w:r>
            <w:r>
              <w:t xml:space="preserve"> </w:t>
            </w:r>
          </w:p>
          <w:p w:rsidR="00A74578" w:rsidRDefault="00A74578" w:rsidP="00AA75BA">
            <w:r w:rsidRPr="00303B24">
              <w:t>[2] [</w:t>
            </w:r>
            <w:r>
              <w:t>4</w:t>
            </w:r>
            <w:r w:rsidRPr="00303B24">
              <w:t>]</w:t>
            </w:r>
            <w:r>
              <w:t xml:space="preserve"> </w:t>
            </w:r>
          </w:p>
          <w:p w:rsidR="00A74578" w:rsidRPr="00114A4A" w:rsidRDefault="00A74578" w:rsidP="00AA75BA"/>
        </w:tc>
      </w:tr>
      <w:tr w:rsidR="00A74578" w:rsidRPr="00114A4A" w:rsidTr="00AA75BA">
        <w:trPr>
          <w:trHeight w:val="258"/>
        </w:trPr>
        <w:tc>
          <w:tcPr>
            <w:tcW w:w="843" w:type="dxa"/>
          </w:tcPr>
          <w:p w:rsidR="00A74578" w:rsidRPr="00114A4A" w:rsidRDefault="00A74578" w:rsidP="00AA75B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0" w:type="dxa"/>
          </w:tcPr>
          <w:p w:rsidR="00A74578" w:rsidRPr="00114A4A" w:rsidRDefault="00A74578" w:rsidP="00AA75B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0" w:type="dxa"/>
          </w:tcPr>
          <w:p w:rsidR="00A74578" w:rsidRPr="00114A4A" w:rsidRDefault="00A74578" w:rsidP="00AA75B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A74578" w:rsidRPr="00114A4A" w:rsidRDefault="00A74578" w:rsidP="00A42B70">
            <w:r w:rsidRPr="00787637">
              <w:rPr>
                <w:color w:val="000000"/>
              </w:rPr>
              <w:t>Понятие открытий и рационализаторских предлож</w:t>
            </w:r>
            <w:r w:rsidRPr="00787637">
              <w:rPr>
                <w:color w:val="000000"/>
              </w:rPr>
              <w:t>е</w:t>
            </w:r>
            <w:r w:rsidRPr="00787637">
              <w:rPr>
                <w:color w:val="000000"/>
              </w:rPr>
              <w:t>ний Правовая охрана открытий и рационализато</w:t>
            </w:r>
            <w:r w:rsidRPr="00787637">
              <w:rPr>
                <w:color w:val="000000"/>
              </w:rPr>
              <w:t>р</w:t>
            </w:r>
            <w:r w:rsidRPr="00787637">
              <w:rPr>
                <w:color w:val="000000"/>
              </w:rPr>
              <w:t>ских предложений. Защита прав авторов открытий и рационализаторских предложений</w:t>
            </w:r>
            <w:r w:rsidRPr="00924713">
              <w:t xml:space="preserve"> 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74578" w:rsidRPr="00264C51" w:rsidRDefault="00A74578" w:rsidP="00AA75BA">
            <w:r w:rsidRPr="00114A4A">
              <w:t xml:space="preserve">[1] </w:t>
            </w:r>
            <w:r>
              <w:t xml:space="preserve">[3] </w:t>
            </w:r>
            <w:r>
              <w:rPr>
                <w:lang w:val="en-US"/>
              </w:rPr>
              <w:t>[</w:t>
            </w:r>
            <w:r>
              <w:t>4</w:t>
            </w:r>
            <w:r w:rsidRPr="00114A4A">
              <w:rPr>
                <w:lang w:val="en-US"/>
              </w:rPr>
              <w:t>]</w:t>
            </w:r>
            <w:r>
              <w:t xml:space="preserve"> </w:t>
            </w:r>
            <w:r>
              <w:rPr>
                <w:lang w:val="en-US"/>
              </w:rPr>
              <w:t>[</w:t>
            </w:r>
            <w:r>
              <w:t>5</w:t>
            </w:r>
            <w:r w:rsidRPr="00114A4A">
              <w:rPr>
                <w:lang w:val="en-US"/>
              </w:rPr>
              <w:t>]</w:t>
            </w:r>
            <w:r>
              <w:t xml:space="preserve"> </w:t>
            </w:r>
          </w:p>
          <w:p w:rsidR="00A74578" w:rsidRPr="00114A4A" w:rsidRDefault="00A74578" w:rsidP="00AA75BA"/>
        </w:tc>
      </w:tr>
      <w:tr w:rsidR="00A74578" w:rsidRPr="00114A4A" w:rsidTr="00AA75BA">
        <w:trPr>
          <w:trHeight w:val="258"/>
        </w:trPr>
        <w:tc>
          <w:tcPr>
            <w:tcW w:w="843" w:type="dxa"/>
          </w:tcPr>
          <w:p w:rsidR="00A74578" w:rsidRPr="00114A4A" w:rsidRDefault="00A74578" w:rsidP="00AA75B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60" w:type="dxa"/>
          </w:tcPr>
          <w:p w:rsidR="00A74578" w:rsidRPr="00114A4A" w:rsidRDefault="00A74578" w:rsidP="00AA75B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0" w:type="dxa"/>
          </w:tcPr>
          <w:p w:rsidR="00A74578" w:rsidRPr="00114A4A" w:rsidRDefault="00A74578" w:rsidP="00AA75B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A74578" w:rsidRPr="00924713" w:rsidRDefault="00A74578" w:rsidP="00AA75BA">
            <w:r w:rsidRPr="00787637">
              <w:rPr>
                <w:color w:val="000000"/>
              </w:rPr>
              <w:t>Понятие и признаки служебной и коммерческой та</w:t>
            </w:r>
            <w:r w:rsidRPr="00787637">
              <w:rPr>
                <w:color w:val="000000"/>
              </w:rPr>
              <w:t>й</w:t>
            </w:r>
            <w:r w:rsidRPr="00787637">
              <w:rPr>
                <w:color w:val="000000"/>
              </w:rPr>
              <w:t>ны. Правовая охрана служебной и коммерческой тайны. Защита прав обладателей служебной и ко</w:t>
            </w:r>
            <w:r w:rsidRPr="00787637">
              <w:rPr>
                <w:color w:val="000000"/>
              </w:rPr>
              <w:t>м</w:t>
            </w:r>
            <w:r w:rsidRPr="00787637">
              <w:rPr>
                <w:color w:val="000000"/>
              </w:rPr>
              <w:t>мерческой тайны. Понятие и признаки топологии и</w:t>
            </w:r>
            <w:r w:rsidRPr="00787637">
              <w:rPr>
                <w:color w:val="000000"/>
              </w:rPr>
              <w:t>н</w:t>
            </w:r>
            <w:r w:rsidRPr="00787637">
              <w:rPr>
                <w:color w:val="000000"/>
              </w:rPr>
              <w:t>тегральных схем. Регистрация топологии интеграл</w:t>
            </w:r>
            <w:r w:rsidRPr="00787637">
              <w:rPr>
                <w:color w:val="000000"/>
              </w:rPr>
              <w:t>ь</w:t>
            </w:r>
            <w:r w:rsidRPr="00787637">
              <w:rPr>
                <w:color w:val="000000"/>
              </w:rPr>
              <w:t>ных схем и права авторов топологий интегральных схем и иных правообладателей. Правовая охрана т</w:t>
            </w:r>
            <w:r w:rsidRPr="00787637">
              <w:rPr>
                <w:color w:val="000000"/>
              </w:rPr>
              <w:t>о</w:t>
            </w:r>
            <w:r w:rsidRPr="00787637">
              <w:rPr>
                <w:color w:val="000000"/>
              </w:rPr>
              <w:t xml:space="preserve">пологий интегральных схем. Защита прав авторов </w:t>
            </w:r>
            <w:r w:rsidRPr="00787637">
              <w:rPr>
                <w:color w:val="000000"/>
              </w:rPr>
              <w:lastRenderedPageBreak/>
              <w:t>топологий интегральных схем и иных правооблад</w:t>
            </w:r>
            <w:r w:rsidRPr="00787637">
              <w:rPr>
                <w:color w:val="000000"/>
              </w:rPr>
              <w:t>а</w:t>
            </w:r>
            <w:r w:rsidRPr="00787637">
              <w:rPr>
                <w:color w:val="000000"/>
              </w:rPr>
              <w:t>телей.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74578" w:rsidRDefault="00A74578" w:rsidP="00AA75BA">
            <w:r w:rsidRPr="00114A4A">
              <w:lastRenderedPageBreak/>
              <w:t xml:space="preserve">[1] </w:t>
            </w:r>
            <w:r>
              <w:t xml:space="preserve"> [3]</w:t>
            </w:r>
          </w:p>
          <w:p w:rsidR="00A74578" w:rsidRPr="00CF0C30" w:rsidRDefault="00A74578" w:rsidP="00AA75BA"/>
          <w:p w:rsidR="00A74578" w:rsidRPr="00114A4A" w:rsidRDefault="00A74578" w:rsidP="00AA75BA">
            <w:pPr>
              <w:rPr>
                <w:bCs/>
              </w:rPr>
            </w:pPr>
          </w:p>
        </w:tc>
      </w:tr>
      <w:tr w:rsidR="00A74578" w:rsidRPr="00114A4A" w:rsidTr="00AA75BA">
        <w:trPr>
          <w:trHeight w:val="258"/>
        </w:trPr>
        <w:tc>
          <w:tcPr>
            <w:tcW w:w="843" w:type="dxa"/>
          </w:tcPr>
          <w:p w:rsidR="00A74578" w:rsidRDefault="00A74578" w:rsidP="00AA75B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960" w:type="dxa"/>
          </w:tcPr>
          <w:p w:rsidR="00A74578" w:rsidRDefault="00A74578" w:rsidP="00AA75B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0" w:type="dxa"/>
          </w:tcPr>
          <w:p w:rsidR="00A74578" w:rsidRDefault="00A74578" w:rsidP="00AA75B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A74578" w:rsidRPr="00924713" w:rsidRDefault="00A74578" w:rsidP="00AA75BA">
            <w:r w:rsidRPr="00787637">
              <w:rPr>
                <w:color w:val="000000"/>
              </w:rPr>
              <w:t>Понятие, признаки и регистрация программ для ЭВМ и баз данных. Правовая охрана программ для ЭВМ и баз данных. Понятие и признаки селекционных д</w:t>
            </w:r>
            <w:r w:rsidRPr="00787637">
              <w:rPr>
                <w:color w:val="000000"/>
              </w:rPr>
              <w:t>о</w:t>
            </w:r>
            <w:r w:rsidRPr="00787637">
              <w:rPr>
                <w:color w:val="000000"/>
              </w:rPr>
              <w:t>стижений. Оформление права на селекционное д</w:t>
            </w:r>
            <w:r w:rsidRPr="00787637">
              <w:rPr>
                <w:color w:val="000000"/>
              </w:rPr>
              <w:t>о</w:t>
            </w:r>
            <w:r w:rsidRPr="00787637">
              <w:rPr>
                <w:color w:val="000000"/>
              </w:rPr>
              <w:t>стижение. Правовая охрана селекционных достиж</w:t>
            </w:r>
            <w:r w:rsidRPr="00787637">
              <w:rPr>
                <w:color w:val="000000"/>
              </w:rPr>
              <w:t>е</w:t>
            </w:r>
            <w:r w:rsidRPr="00787637">
              <w:rPr>
                <w:color w:val="000000"/>
              </w:rPr>
              <w:t>ний. Защита прав авторов селекционных достижений.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74578" w:rsidRPr="00CF0C30" w:rsidRDefault="00A74578" w:rsidP="00AA75BA">
            <w:r>
              <w:t xml:space="preserve">[1] [3] </w:t>
            </w:r>
            <w:r w:rsidRPr="00CF0C30">
              <w:t>[</w:t>
            </w:r>
            <w:r>
              <w:t>4</w:t>
            </w:r>
            <w:r w:rsidRPr="00CF0C30">
              <w:t>]</w:t>
            </w:r>
            <w:r>
              <w:t xml:space="preserve"> </w:t>
            </w:r>
            <w:r w:rsidRPr="00CF0C30">
              <w:t>[</w:t>
            </w:r>
            <w:r>
              <w:t>5</w:t>
            </w:r>
            <w:r w:rsidRPr="00CF0C30">
              <w:t>]</w:t>
            </w:r>
            <w:r>
              <w:t xml:space="preserve"> </w:t>
            </w:r>
          </w:p>
          <w:p w:rsidR="00A74578" w:rsidRPr="00114A4A" w:rsidRDefault="00A74578" w:rsidP="00AA75BA">
            <w:r>
              <w:t xml:space="preserve"> </w:t>
            </w:r>
          </w:p>
        </w:tc>
      </w:tr>
    </w:tbl>
    <w:p w:rsidR="00A74578" w:rsidRDefault="00A74578" w:rsidP="00AA75BA">
      <w:pPr>
        <w:tabs>
          <w:tab w:val="left" w:pos="708"/>
        </w:tabs>
        <w:jc w:val="both"/>
        <w:rPr>
          <w:bCs/>
          <w:iCs/>
        </w:rPr>
      </w:pPr>
    </w:p>
    <w:p w:rsidR="00A74578" w:rsidRDefault="00A74578" w:rsidP="00AA75BA">
      <w:pPr>
        <w:tabs>
          <w:tab w:val="left" w:pos="708"/>
        </w:tabs>
        <w:jc w:val="center"/>
        <w:rPr>
          <w:bCs/>
          <w:iCs/>
        </w:rPr>
      </w:pPr>
      <w:r w:rsidRPr="00F83D52">
        <w:rPr>
          <w:b/>
        </w:rPr>
        <w:t>6. Содержание коллоквиумов</w:t>
      </w:r>
    </w:p>
    <w:p w:rsidR="00A74578" w:rsidRDefault="00A74578" w:rsidP="00AA75BA">
      <w:pPr>
        <w:tabs>
          <w:tab w:val="left" w:pos="708"/>
        </w:tabs>
        <w:jc w:val="both"/>
        <w:rPr>
          <w:bCs/>
          <w:iCs/>
        </w:rPr>
      </w:pPr>
      <w:r>
        <w:rPr>
          <w:bCs/>
          <w:iCs/>
        </w:rPr>
        <w:t>Не предусмотрены</w:t>
      </w:r>
    </w:p>
    <w:p w:rsidR="00A74578" w:rsidRDefault="00A74578" w:rsidP="00AA75BA">
      <w:pPr>
        <w:tabs>
          <w:tab w:val="left" w:pos="708"/>
        </w:tabs>
        <w:jc w:val="both"/>
        <w:rPr>
          <w:bCs/>
          <w:iCs/>
        </w:rPr>
      </w:pPr>
    </w:p>
    <w:p w:rsidR="00A74578" w:rsidRDefault="00A74578" w:rsidP="00AA75BA">
      <w:pPr>
        <w:ind w:left="360"/>
        <w:jc w:val="center"/>
        <w:rPr>
          <w:b/>
        </w:rPr>
      </w:pPr>
      <w:r w:rsidRPr="0036117F">
        <w:rPr>
          <w:b/>
        </w:rPr>
        <w:t>7. Перечень практических занятий</w:t>
      </w:r>
    </w:p>
    <w:p w:rsidR="00A74578" w:rsidRPr="0036117F" w:rsidRDefault="00A74578" w:rsidP="00AA75BA">
      <w:pPr>
        <w:ind w:left="360"/>
        <w:jc w:val="center"/>
        <w:rPr>
          <w:b/>
        </w:rPr>
      </w:pPr>
    </w:p>
    <w:tbl>
      <w:tblPr>
        <w:tblW w:w="10510" w:type="dxa"/>
        <w:tblInd w:w="-6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962"/>
        <w:gridCol w:w="962"/>
        <w:gridCol w:w="5363"/>
        <w:gridCol w:w="2378"/>
      </w:tblGrid>
      <w:tr w:rsidR="00A74578" w:rsidRPr="0036117F" w:rsidTr="00644B9D">
        <w:trPr>
          <w:trHeight w:val="623"/>
        </w:trPr>
        <w:tc>
          <w:tcPr>
            <w:tcW w:w="845" w:type="dxa"/>
          </w:tcPr>
          <w:p w:rsidR="00A74578" w:rsidRPr="0036117F" w:rsidRDefault="00A74578" w:rsidP="00644B9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6117F">
              <w:rPr>
                <w:b/>
              </w:rPr>
              <w:t>№</w:t>
            </w:r>
          </w:p>
          <w:p w:rsidR="00A74578" w:rsidRPr="0036117F" w:rsidRDefault="00A74578" w:rsidP="00644B9D">
            <w:pPr>
              <w:numPr>
                <w:ilvl w:val="12"/>
                <w:numId w:val="0"/>
              </w:numPr>
              <w:ind w:left="-180" w:right="-108"/>
              <w:jc w:val="center"/>
              <w:rPr>
                <w:b/>
              </w:rPr>
            </w:pPr>
            <w:r w:rsidRPr="0036117F">
              <w:rPr>
                <w:b/>
              </w:rPr>
              <w:t>темы</w:t>
            </w:r>
          </w:p>
        </w:tc>
        <w:tc>
          <w:tcPr>
            <w:tcW w:w="962" w:type="dxa"/>
          </w:tcPr>
          <w:p w:rsidR="00A74578" w:rsidRPr="0036117F" w:rsidRDefault="00A74578" w:rsidP="00644B9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6117F">
              <w:rPr>
                <w:b/>
              </w:rPr>
              <w:t>Всего</w:t>
            </w:r>
          </w:p>
          <w:p w:rsidR="00A74578" w:rsidRPr="0036117F" w:rsidRDefault="00A74578" w:rsidP="00644B9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6117F">
              <w:rPr>
                <w:b/>
              </w:rPr>
              <w:t>часов</w:t>
            </w:r>
          </w:p>
        </w:tc>
        <w:tc>
          <w:tcPr>
            <w:tcW w:w="962" w:type="dxa"/>
          </w:tcPr>
          <w:p w:rsidR="00A74578" w:rsidRPr="0036117F" w:rsidRDefault="00A74578" w:rsidP="00644B9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6117F">
              <w:rPr>
                <w:b/>
              </w:rPr>
              <w:t>№</w:t>
            </w:r>
          </w:p>
          <w:p w:rsidR="00A74578" w:rsidRPr="0036117F" w:rsidRDefault="00A74578" w:rsidP="00644B9D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</w:rPr>
            </w:pPr>
            <w:r w:rsidRPr="0036117F">
              <w:rPr>
                <w:b/>
              </w:rPr>
              <w:t>занятия</w:t>
            </w:r>
          </w:p>
        </w:tc>
        <w:tc>
          <w:tcPr>
            <w:tcW w:w="5363" w:type="dxa"/>
            <w:tcBorders>
              <w:right w:val="single" w:sz="4" w:space="0" w:color="auto"/>
            </w:tcBorders>
          </w:tcPr>
          <w:p w:rsidR="00A74578" w:rsidRPr="0036117F" w:rsidRDefault="00A74578" w:rsidP="00801842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6117F">
              <w:rPr>
                <w:b/>
              </w:rPr>
              <w:t xml:space="preserve">Тема </w:t>
            </w:r>
            <w:r>
              <w:rPr>
                <w:b/>
              </w:rPr>
              <w:t>практического занятия</w:t>
            </w:r>
            <w:r w:rsidRPr="0036117F">
              <w:rPr>
                <w:b/>
              </w:rPr>
              <w:t>. Задания, вопр</w:t>
            </w:r>
            <w:r w:rsidRPr="0036117F">
              <w:rPr>
                <w:b/>
              </w:rPr>
              <w:t>о</w:t>
            </w:r>
            <w:r w:rsidRPr="0036117F">
              <w:rPr>
                <w:b/>
              </w:rPr>
              <w:t xml:space="preserve">сы, отрабатываемые на </w:t>
            </w:r>
            <w:r>
              <w:rPr>
                <w:b/>
              </w:rPr>
              <w:t>практическом зан</w:t>
            </w:r>
            <w:r>
              <w:rPr>
                <w:b/>
              </w:rPr>
              <w:t>я</w:t>
            </w:r>
            <w:r>
              <w:rPr>
                <w:b/>
              </w:rPr>
              <w:t>тии.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A74578" w:rsidRPr="0036117F" w:rsidRDefault="00A74578" w:rsidP="00644B9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6117F">
              <w:rPr>
                <w:b/>
              </w:rPr>
              <w:t>Уче</w:t>
            </w:r>
            <w:r>
              <w:rPr>
                <w:b/>
              </w:rPr>
              <w:t>б</w:t>
            </w:r>
            <w:r w:rsidRPr="0036117F">
              <w:rPr>
                <w:b/>
              </w:rPr>
              <w:t>но-методическое обе</w:t>
            </w:r>
            <w:r w:rsidRPr="0036117F">
              <w:rPr>
                <w:b/>
              </w:rPr>
              <w:t>с</w:t>
            </w:r>
            <w:r w:rsidRPr="0036117F">
              <w:rPr>
                <w:b/>
              </w:rPr>
              <w:t>печение</w:t>
            </w:r>
          </w:p>
        </w:tc>
      </w:tr>
      <w:tr w:rsidR="00A74578" w:rsidRPr="0036117F" w:rsidTr="00644B9D">
        <w:trPr>
          <w:trHeight w:val="253"/>
        </w:trPr>
        <w:tc>
          <w:tcPr>
            <w:tcW w:w="845" w:type="dxa"/>
          </w:tcPr>
          <w:p w:rsidR="00A74578" w:rsidRPr="0036117F" w:rsidRDefault="00A74578" w:rsidP="00644B9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36117F">
              <w:rPr>
                <w:b/>
                <w:bCs/>
              </w:rPr>
              <w:t>1</w:t>
            </w:r>
          </w:p>
        </w:tc>
        <w:tc>
          <w:tcPr>
            <w:tcW w:w="962" w:type="dxa"/>
          </w:tcPr>
          <w:p w:rsidR="00A74578" w:rsidRPr="0036117F" w:rsidRDefault="00A74578" w:rsidP="00644B9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36117F">
              <w:rPr>
                <w:b/>
                <w:bCs/>
              </w:rPr>
              <w:t>2</w:t>
            </w:r>
          </w:p>
        </w:tc>
        <w:tc>
          <w:tcPr>
            <w:tcW w:w="962" w:type="dxa"/>
          </w:tcPr>
          <w:p w:rsidR="00A74578" w:rsidRPr="0036117F" w:rsidRDefault="00A74578" w:rsidP="00644B9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36117F">
              <w:rPr>
                <w:b/>
                <w:bCs/>
              </w:rPr>
              <w:t>3</w:t>
            </w:r>
          </w:p>
        </w:tc>
        <w:tc>
          <w:tcPr>
            <w:tcW w:w="5363" w:type="dxa"/>
            <w:tcBorders>
              <w:right w:val="single" w:sz="4" w:space="0" w:color="auto"/>
            </w:tcBorders>
          </w:tcPr>
          <w:p w:rsidR="00A74578" w:rsidRPr="0036117F" w:rsidRDefault="00A74578" w:rsidP="00644B9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36117F">
              <w:rPr>
                <w:b/>
                <w:bCs/>
              </w:rPr>
              <w:t>4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A74578" w:rsidRPr="0036117F" w:rsidRDefault="00A74578" w:rsidP="00644B9D">
            <w:pPr>
              <w:numPr>
                <w:ilvl w:val="12"/>
                <w:numId w:val="0"/>
              </w:numPr>
              <w:jc w:val="center"/>
              <w:rPr>
                <w:b/>
                <w:bCs/>
                <w:lang w:val="en-US"/>
              </w:rPr>
            </w:pPr>
            <w:r w:rsidRPr="0036117F">
              <w:rPr>
                <w:b/>
                <w:bCs/>
                <w:lang w:val="en-US"/>
              </w:rPr>
              <w:t>5</w:t>
            </w:r>
          </w:p>
        </w:tc>
      </w:tr>
      <w:tr w:rsidR="00A74578" w:rsidRPr="0036117F" w:rsidTr="00644B9D">
        <w:trPr>
          <w:trHeight w:val="253"/>
        </w:trPr>
        <w:tc>
          <w:tcPr>
            <w:tcW w:w="845" w:type="dxa"/>
          </w:tcPr>
          <w:p w:rsidR="00A74578" w:rsidRPr="0036117F" w:rsidRDefault="00A74578" w:rsidP="00644B9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36117F">
              <w:rPr>
                <w:bCs/>
              </w:rPr>
              <w:t>1</w:t>
            </w:r>
          </w:p>
        </w:tc>
        <w:tc>
          <w:tcPr>
            <w:tcW w:w="962" w:type="dxa"/>
          </w:tcPr>
          <w:p w:rsidR="00A74578" w:rsidRPr="0036117F" w:rsidRDefault="00A74578" w:rsidP="00644B9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62" w:type="dxa"/>
          </w:tcPr>
          <w:p w:rsidR="00A74578" w:rsidRPr="0036117F" w:rsidRDefault="00A74578" w:rsidP="00644B9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36117F">
              <w:rPr>
                <w:bCs/>
              </w:rPr>
              <w:t>1</w:t>
            </w:r>
            <w:r>
              <w:rPr>
                <w:bCs/>
              </w:rPr>
              <w:t>-3</w:t>
            </w:r>
          </w:p>
        </w:tc>
        <w:tc>
          <w:tcPr>
            <w:tcW w:w="5363" w:type="dxa"/>
            <w:tcBorders>
              <w:right w:val="single" w:sz="4" w:space="0" w:color="auto"/>
            </w:tcBorders>
          </w:tcPr>
          <w:p w:rsidR="00A74578" w:rsidRPr="004D5A74" w:rsidRDefault="00A74578" w:rsidP="00801842">
            <w:pPr>
              <w:shd w:val="clear" w:color="auto" w:fill="FFFFFF"/>
              <w:tabs>
                <w:tab w:val="left" w:pos="341"/>
              </w:tabs>
              <w:jc w:val="both"/>
            </w:pPr>
            <w:r w:rsidRPr="00801842">
              <w:rPr>
                <w:color w:val="000000"/>
              </w:rPr>
              <w:t>Структура заявки на изобретение. Оформление патентных прав</w:t>
            </w:r>
            <w:r>
              <w:rPr>
                <w:color w:val="000000"/>
              </w:rPr>
              <w:t xml:space="preserve"> </w:t>
            </w:r>
            <w:r w:rsidRPr="00801842">
              <w:rPr>
                <w:color w:val="000000"/>
              </w:rPr>
              <w:t>на изобретение, полезную м</w:t>
            </w:r>
            <w:r w:rsidRPr="00801842">
              <w:rPr>
                <w:color w:val="000000"/>
              </w:rPr>
              <w:t>о</w:t>
            </w:r>
            <w:r w:rsidRPr="00801842">
              <w:rPr>
                <w:color w:val="000000"/>
              </w:rPr>
              <w:t>дель, промышленный образец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A74578" w:rsidRDefault="00A74578" w:rsidP="00644B9D">
            <w:r>
              <w:t xml:space="preserve">[1] </w:t>
            </w:r>
            <w:r w:rsidRPr="009551D7">
              <w:t>[</w:t>
            </w:r>
            <w:r>
              <w:t>4</w:t>
            </w:r>
            <w:r w:rsidRPr="009551D7">
              <w:t>]</w:t>
            </w:r>
            <w:r>
              <w:t xml:space="preserve"> </w:t>
            </w:r>
          </w:p>
          <w:p w:rsidR="00A74578" w:rsidRPr="0036117F" w:rsidRDefault="00A74578" w:rsidP="00644B9D">
            <w:pPr>
              <w:numPr>
                <w:ilvl w:val="12"/>
                <w:numId w:val="0"/>
              </w:numPr>
              <w:rPr>
                <w:bCs/>
              </w:rPr>
            </w:pPr>
            <w:r>
              <w:t>[5</w:t>
            </w:r>
            <w:r w:rsidRPr="009551D7">
              <w:t xml:space="preserve">] </w:t>
            </w:r>
          </w:p>
        </w:tc>
      </w:tr>
      <w:tr w:rsidR="00A74578" w:rsidRPr="0036117F" w:rsidTr="00644B9D">
        <w:trPr>
          <w:trHeight w:val="253"/>
        </w:trPr>
        <w:tc>
          <w:tcPr>
            <w:tcW w:w="845" w:type="dxa"/>
          </w:tcPr>
          <w:p w:rsidR="00A74578" w:rsidRPr="0036117F" w:rsidRDefault="00A74578" w:rsidP="00644B9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</w:tcPr>
          <w:p w:rsidR="00A74578" w:rsidRPr="0036117F" w:rsidRDefault="00A74578" w:rsidP="00644B9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62" w:type="dxa"/>
          </w:tcPr>
          <w:p w:rsidR="00A74578" w:rsidRPr="0036117F" w:rsidRDefault="00A74578" w:rsidP="00644B9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4-6</w:t>
            </w:r>
          </w:p>
        </w:tc>
        <w:tc>
          <w:tcPr>
            <w:tcW w:w="5363" w:type="dxa"/>
            <w:tcBorders>
              <w:right w:val="single" w:sz="4" w:space="0" w:color="auto"/>
            </w:tcBorders>
          </w:tcPr>
          <w:p w:rsidR="00A74578" w:rsidRPr="0036117F" w:rsidRDefault="00A74578" w:rsidP="00644B9D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9132F2">
              <w:rPr>
                <w:color w:val="000000"/>
              </w:rPr>
              <w:t>Оформление права на рационализаторское пре</w:t>
            </w:r>
            <w:r w:rsidRPr="009132F2">
              <w:rPr>
                <w:color w:val="000000"/>
              </w:rPr>
              <w:t>д</w:t>
            </w:r>
            <w:r w:rsidRPr="009132F2">
              <w:rPr>
                <w:color w:val="000000"/>
              </w:rPr>
              <w:t>ло</w:t>
            </w:r>
            <w:r>
              <w:rPr>
                <w:color w:val="000000"/>
              </w:rPr>
              <w:t>жение</w:t>
            </w:r>
            <w:r w:rsidRPr="00787637">
              <w:rPr>
                <w:color w:val="000000"/>
              </w:rPr>
              <w:t>.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A74578" w:rsidRPr="00114A4A" w:rsidRDefault="00A74578" w:rsidP="00644B9D">
            <w:r w:rsidRPr="00924CAB">
              <w:rPr>
                <w:bCs/>
              </w:rPr>
              <w:t>[</w:t>
            </w:r>
            <w:r w:rsidRPr="00114A4A">
              <w:t>1]</w:t>
            </w:r>
            <w:r>
              <w:t xml:space="preserve"> </w:t>
            </w:r>
            <w:r w:rsidRPr="00303B24">
              <w:t xml:space="preserve">[2] </w:t>
            </w:r>
          </w:p>
          <w:p w:rsidR="00A74578" w:rsidRDefault="00A74578" w:rsidP="00644B9D">
            <w:r w:rsidRPr="00114A4A">
              <w:t xml:space="preserve">[3] </w:t>
            </w:r>
          </w:p>
          <w:p w:rsidR="00A74578" w:rsidRPr="0036117F" w:rsidRDefault="00A74578" w:rsidP="00644B9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</w:tr>
      <w:tr w:rsidR="00A74578" w:rsidRPr="0036117F" w:rsidTr="00644B9D">
        <w:trPr>
          <w:trHeight w:val="253"/>
        </w:trPr>
        <w:tc>
          <w:tcPr>
            <w:tcW w:w="845" w:type="dxa"/>
          </w:tcPr>
          <w:p w:rsidR="00A74578" w:rsidRDefault="00A74578" w:rsidP="00644B9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62" w:type="dxa"/>
          </w:tcPr>
          <w:p w:rsidR="00A74578" w:rsidRDefault="00A74578" w:rsidP="00644B9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2" w:type="dxa"/>
          </w:tcPr>
          <w:p w:rsidR="00A74578" w:rsidRDefault="00A74578" w:rsidP="00644B9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7,8</w:t>
            </w:r>
          </w:p>
        </w:tc>
        <w:tc>
          <w:tcPr>
            <w:tcW w:w="5363" w:type="dxa"/>
            <w:tcBorders>
              <w:right w:val="single" w:sz="4" w:space="0" w:color="auto"/>
            </w:tcBorders>
          </w:tcPr>
          <w:p w:rsidR="00A74578" w:rsidRPr="009132F2" w:rsidRDefault="00A74578" w:rsidP="00644B9D">
            <w:pPr>
              <w:numPr>
                <w:ilvl w:val="12"/>
                <w:numId w:val="0"/>
              </w:numPr>
              <w:jc w:val="both"/>
              <w:rPr>
                <w:color w:val="000000"/>
              </w:rPr>
            </w:pPr>
            <w:r w:rsidRPr="009132F2">
              <w:rPr>
                <w:color w:val="000000"/>
              </w:rPr>
              <w:t>Формы, средства и способы защиты нарушенных патентных прав</w:t>
            </w:r>
            <w:r>
              <w:rPr>
                <w:color w:val="000000"/>
              </w:rPr>
              <w:t>.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A74578" w:rsidRPr="00924CAB" w:rsidRDefault="00A74578" w:rsidP="00644B9D">
            <w:pPr>
              <w:rPr>
                <w:bCs/>
              </w:rPr>
            </w:pPr>
            <w:r>
              <w:t xml:space="preserve">[1] </w:t>
            </w:r>
            <w:r w:rsidRPr="009551D7">
              <w:t>[</w:t>
            </w:r>
            <w:r>
              <w:t>4</w:t>
            </w:r>
            <w:r w:rsidRPr="009551D7">
              <w:t>]</w:t>
            </w:r>
            <w:r>
              <w:t xml:space="preserve"> [5</w:t>
            </w:r>
            <w:r w:rsidRPr="009551D7">
              <w:t>]</w:t>
            </w:r>
          </w:p>
        </w:tc>
      </w:tr>
    </w:tbl>
    <w:p w:rsidR="00A74578" w:rsidRPr="0087366A" w:rsidRDefault="00A74578" w:rsidP="00AA75BA">
      <w:pPr>
        <w:tabs>
          <w:tab w:val="left" w:pos="708"/>
        </w:tabs>
        <w:jc w:val="center"/>
        <w:rPr>
          <w:bCs/>
          <w:iCs/>
        </w:rPr>
      </w:pPr>
    </w:p>
    <w:p w:rsidR="00A74578" w:rsidRDefault="00A74578" w:rsidP="00AA75BA">
      <w:pPr>
        <w:numPr>
          <w:ilvl w:val="0"/>
          <w:numId w:val="27"/>
        </w:numPr>
        <w:jc w:val="center"/>
        <w:rPr>
          <w:b/>
        </w:rPr>
      </w:pPr>
      <w:r w:rsidRPr="00811FA7">
        <w:rPr>
          <w:b/>
        </w:rPr>
        <w:t>Перечень лабораторных работ</w:t>
      </w:r>
    </w:p>
    <w:p w:rsidR="00A74578" w:rsidRPr="00811FA7" w:rsidRDefault="00A74578" w:rsidP="00AA75BA">
      <w:pPr>
        <w:rPr>
          <w:b/>
        </w:rPr>
      </w:pPr>
    </w:p>
    <w:p w:rsidR="00A74578" w:rsidRPr="001F759C" w:rsidRDefault="00A74578" w:rsidP="00AA75BA">
      <w:pPr>
        <w:tabs>
          <w:tab w:val="left" w:pos="708"/>
        </w:tabs>
        <w:jc w:val="center"/>
      </w:pPr>
      <w:r>
        <w:t>Не предусмотрены</w:t>
      </w:r>
    </w:p>
    <w:p w:rsidR="00A74578" w:rsidRPr="001F759C" w:rsidRDefault="00A74578" w:rsidP="00AA75BA">
      <w:pPr>
        <w:tabs>
          <w:tab w:val="left" w:pos="708"/>
        </w:tabs>
        <w:jc w:val="both"/>
      </w:pPr>
    </w:p>
    <w:p w:rsidR="00A74578" w:rsidRPr="00114A4A" w:rsidRDefault="00A74578" w:rsidP="00AA75BA">
      <w:pPr>
        <w:ind w:left="360"/>
        <w:jc w:val="center"/>
        <w:rPr>
          <w:b/>
        </w:rPr>
      </w:pPr>
      <w:r w:rsidRPr="00114A4A">
        <w:rPr>
          <w:b/>
        </w:rPr>
        <w:t>9. Задания для самостоятельной работы студентов</w:t>
      </w:r>
    </w:p>
    <w:p w:rsidR="00A74578" w:rsidRPr="00114A4A" w:rsidRDefault="00A74578" w:rsidP="00AA75BA">
      <w:pPr>
        <w:numPr>
          <w:ilvl w:val="12"/>
          <w:numId w:val="0"/>
        </w:numPr>
        <w:ind w:left="360"/>
        <w:rPr>
          <w:b/>
        </w:rPr>
      </w:pPr>
    </w:p>
    <w:tbl>
      <w:tblPr>
        <w:tblW w:w="10540" w:type="dxa"/>
        <w:tblInd w:w="-6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1357"/>
        <w:gridCol w:w="6010"/>
        <w:gridCol w:w="2001"/>
      </w:tblGrid>
      <w:tr w:rsidR="00A74578" w:rsidRPr="00114A4A" w:rsidTr="00AA75BA">
        <w:trPr>
          <w:trHeight w:val="597"/>
        </w:trPr>
        <w:tc>
          <w:tcPr>
            <w:tcW w:w="1172" w:type="dxa"/>
          </w:tcPr>
          <w:p w:rsidR="00A74578" w:rsidRPr="00114A4A" w:rsidRDefault="00A74578" w:rsidP="00AA75B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114A4A">
              <w:rPr>
                <w:b/>
              </w:rPr>
              <w:t>№</w:t>
            </w:r>
          </w:p>
          <w:p w:rsidR="00A74578" w:rsidRPr="00114A4A" w:rsidRDefault="00A74578" w:rsidP="00AA75B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114A4A">
              <w:rPr>
                <w:b/>
              </w:rPr>
              <w:t>темы</w:t>
            </w:r>
          </w:p>
        </w:tc>
        <w:tc>
          <w:tcPr>
            <w:tcW w:w="1357" w:type="dxa"/>
          </w:tcPr>
          <w:p w:rsidR="00A74578" w:rsidRPr="00114A4A" w:rsidRDefault="00A74578" w:rsidP="00AA75B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114A4A">
              <w:rPr>
                <w:b/>
              </w:rPr>
              <w:t>Всего</w:t>
            </w:r>
          </w:p>
          <w:p w:rsidR="00A74578" w:rsidRPr="00114A4A" w:rsidRDefault="00A74578" w:rsidP="00AA75B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114A4A">
              <w:rPr>
                <w:b/>
              </w:rPr>
              <w:t>Часов</w:t>
            </w:r>
          </w:p>
        </w:tc>
        <w:tc>
          <w:tcPr>
            <w:tcW w:w="6010" w:type="dxa"/>
          </w:tcPr>
          <w:p w:rsidR="00A74578" w:rsidRPr="00114A4A" w:rsidRDefault="00A74578" w:rsidP="00AA75B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114A4A">
              <w:rPr>
                <w:b/>
              </w:rPr>
              <w:t>Задания, вопросы, для самостоятельного изучения (задания)</w:t>
            </w:r>
          </w:p>
        </w:tc>
        <w:tc>
          <w:tcPr>
            <w:tcW w:w="2001" w:type="dxa"/>
          </w:tcPr>
          <w:p w:rsidR="00A74578" w:rsidRPr="00114A4A" w:rsidRDefault="00A74578" w:rsidP="00AA75B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114A4A">
              <w:rPr>
                <w:b/>
              </w:rPr>
              <w:t>Учебно-методическое обеспечение</w:t>
            </w:r>
          </w:p>
        </w:tc>
      </w:tr>
      <w:tr w:rsidR="00A74578" w:rsidRPr="00114A4A" w:rsidTr="00AA75BA">
        <w:trPr>
          <w:trHeight w:val="242"/>
        </w:trPr>
        <w:tc>
          <w:tcPr>
            <w:tcW w:w="1172" w:type="dxa"/>
          </w:tcPr>
          <w:p w:rsidR="00A74578" w:rsidRPr="00114A4A" w:rsidRDefault="00A74578" w:rsidP="00AA75B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1357" w:type="dxa"/>
          </w:tcPr>
          <w:p w:rsidR="00A74578" w:rsidRPr="00114A4A" w:rsidRDefault="00A74578" w:rsidP="00AA75B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6010" w:type="dxa"/>
          </w:tcPr>
          <w:p w:rsidR="00A74578" w:rsidRPr="00114A4A" w:rsidRDefault="00A74578" w:rsidP="00AA75B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114A4A">
              <w:rPr>
                <w:b/>
              </w:rPr>
              <w:t xml:space="preserve"> семестр</w:t>
            </w:r>
          </w:p>
        </w:tc>
        <w:tc>
          <w:tcPr>
            <w:tcW w:w="2001" w:type="dxa"/>
          </w:tcPr>
          <w:p w:rsidR="00A74578" w:rsidRPr="00114A4A" w:rsidRDefault="00A74578" w:rsidP="00AA75B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</w:tr>
      <w:tr w:rsidR="00A74578" w:rsidRPr="00114A4A" w:rsidTr="00AA75BA">
        <w:trPr>
          <w:trHeight w:val="242"/>
        </w:trPr>
        <w:tc>
          <w:tcPr>
            <w:tcW w:w="1172" w:type="dxa"/>
          </w:tcPr>
          <w:p w:rsidR="00A74578" w:rsidRPr="00114A4A" w:rsidRDefault="00A74578" w:rsidP="00AA75B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114A4A">
              <w:rPr>
                <w:b/>
              </w:rPr>
              <w:t>1</w:t>
            </w:r>
          </w:p>
        </w:tc>
        <w:tc>
          <w:tcPr>
            <w:tcW w:w="1357" w:type="dxa"/>
          </w:tcPr>
          <w:p w:rsidR="00A74578" w:rsidRPr="00114A4A" w:rsidRDefault="00A74578" w:rsidP="00AA75B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114A4A">
              <w:rPr>
                <w:b/>
              </w:rPr>
              <w:t>2</w:t>
            </w:r>
          </w:p>
        </w:tc>
        <w:tc>
          <w:tcPr>
            <w:tcW w:w="6010" w:type="dxa"/>
          </w:tcPr>
          <w:p w:rsidR="00A74578" w:rsidRPr="00114A4A" w:rsidRDefault="00A74578" w:rsidP="00AA75B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114A4A">
              <w:rPr>
                <w:b/>
              </w:rPr>
              <w:t>3</w:t>
            </w:r>
          </w:p>
        </w:tc>
        <w:tc>
          <w:tcPr>
            <w:tcW w:w="2001" w:type="dxa"/>
          </w:tcPr>
          <w:p w:rsidR="00A74578" w:rsidRPr="00114A4A" w:rsidRDefault="00A74578" w:rsidP="00AA75B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114A4A">
              <w:rPr>
                <w:b/>
              </w:rPr>
              <w:t>4</w:t>
            </w:r>
          </w:p>
        </w:tc>
      </w:tr>
      <w:tr w:rsidR="00A74578" w:rsidRPr="00114A4A" w:rsidTr="00AA75BA">
        <w:trPr>
          <w:trHeight w:val="307"/>
        </w:trPr>
        <w:tc>
          <w:tcPr>
            <w:tcW w:w="1172" w:type="dxa"/>
          </w:tcPr>
          <w:p w:rsidR="00A74578" w:rsidRPr="00114A4A" w:rsidRDefault="00A74578" w:rsidP="00AA75BA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357" w:type="dxa"/>
          </w:tcPr>
          <w:p w:rsidR="00A74578" w:rsidRPr="00114A4A" w:rsidRDefault="00A74578" w:rsidP="00AA75BA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6010" w:type="dxa"/>
          </w:tcPr>
          <w:p w:rsidR="00A74578" w:rsidRPr="00114A4A" w:rsidRDefault="00A74578" w:rsidP="00721506">
            <w:pPr>
              <w:pStyle w:val="ad"/>
              <w:spacing w:before="0" w:beforeAutospacing="0" w:after="0" w:afterAutospacing="0"/>
              <w:ind w:left="147" w:firstLine="573"/>
              <w:jc w:val="both"/>
            </w:pPr>
            <w:r w:rsidRPr="005F671B">
              <w:t>Ответственность за нарушение авторского дог</w:t>
            </w:r>
            <w:r w:rsidRPr="005F671B">
              <w:t>о</w:t>
            </w:r>
            <w:r w:rsidRPr="005F671B">
              <w:t>вора, ответственность за нарушение авторских и смежных прав</w:t>
            </w:r>
          </w:p>
        </w:tc>
        <w:tc>
          <w:tcPr>
            <w:tcW w:w="2001" w:type="dxa"/>
          </w:tcPr>
          <w:p w:rsidR="00A74578" w:rsidRPr="00114A4A" w:rsidRDefault="00A74578" w:rsidP="004E1708">
            <w:pPr>
              <w:rPr>
                <w:lang w:val="en-US"/>
              </w:rPr>
            </w:pPr>
            <w:r>
              <w:t xml:space="preserve">[1] </w:t>
            </w:r>
            <w:r w:rsidRPr="009551D7">
              <w:t>[</w:t>
            </w:r>
            <w:r>
              <w:t>4</w:t>
            </w:r>
            <w:r w:rsidRPr="009551D7">
              <w:t>]</w:t>
            </w:r>
            <w:r>
              <w:t xml:space="preserve"> [5</w:t>
            </w:r>
            <w:r w:rsidRPr="009551D7">
              <w:t xml:space="preserve">] </w:t>
            </w:r>
          </w:p>
        </w:tc>
      </w:tr>
      <w:tr w:rsidR="00A74578" w:rsidRPr="00114A4A" w:rsidTr="00AA75BA">
        <w:trPr>
          <w:trHeight w:val="307"/>
        </w:trPr>
        <w:tc>
          <w:tcPr>
            <w:tcW w:w="1172" w:type="dxa"/>
          </w:tcPr>
          <w:p w:rsidR="00A74578" w:rsidRPr="00114A4A" w:rsidRDefault="00A74578" w:rsidP="00AA75BA">
            <w:pPr>
              <w:numPr>
                <w:ilvl w:val="12"/>
                <w:numId w:val="0"/>
              </w:numPr>
              <w:jc w:val="center"/>
            </w:pPr>
            <w:r>
              <w:t>2-4</w:t>
            </w:r>
          </w:p>
        </w:tc>
        <w:tc>
          <w:tcPr>
            <w:tcW w:w="1357" w:type="dxa"/>
          </w:tcPr>
          <w:p w:rsidR="00A74578" w:rsidRPr="00114A4A" w:rsidRDefault="00A74578" w:rsidP="00AA75BA">
            <w:pPr>
              <w:numPr>
                <w:ilvl w:val="12"/>
                <w:numId w:val="0"/>
              </w:numPr>
              <w:jc w:val="center"/>
            </w:pPr>
            <w:r>
              <w:t>22</w:t>
            </w:r>
          </w:p>
        </w:tc>
        <w:tc>
          <w:tcPr>
            <w:tcW w:w="6010" w:type="dxa"/>
          </w:tcPr>
          <w:p w:rsidR="00A74578" w:rsidRPr="00114A4A" w:rsidRDefault="00A74578" w:rsidP="00AA75BA">
            <w:r w:rsidRPr="005F671B">
              <w:t>Использование объектов промышленной собственн</w:t>
            </w:r>
            <w:r w:rsidRPr="005F671B">
              <w:t>о</w:t>
            </w:r>
            <w:r w:rsidRPr="005F671B">
              <w:t>сти: оформление лицензионных договоров, переуступка патента</w:t>
            </w:r>
            <w:r>
              <w:t xml:space="preserve">. </w:t>
            </w:r>
            <w:r w:rsidRPr="00787637">
              <w:rPr>
                <w:color w:val="000000"/>
              </w:rPr>
              <w:t>Наследники прав авторов изобретений, поле</w:t>
            </w:r>
            <w:r w:rsidRPr="00787637">
              <w:rPr>
                <w:color w:val="000000"/>
              </w:rPr>
              <w:t>з</w:t>
            </w:r>
            <w:r w:rsidRPr="00787637">
              <w:rPr>
                <w:color w:val="000000"/>
              </w:rPr>
              <w:t>ных моделей и промышленных образцов. Патентное ведомство. Высшая патентная палата РФ. Федеральный фонд изобретений РФ. Патентные поверенные. ВОИР.</w:t>
            </w:r>
            <w:r w:rsidRPr="00114A4A">
              <w:t xml:space="preserve"> </w:t>
            </w:r>
          </w:p>
        </w:tc>
        <w:tc>
          <w:tcPr>
            <w:tcW w:w="2001" w:type="dxa"/>
          </w:tcPr>
          <w:p w:rsidR="00A74578" w:rsidRDefault="00A74578" w:rsidP="00AA75BA">
            <w:r w:rsidRPr="00114A4A">
              <w:t>[1]</w:t>
            </w:r>
            <w:r>
              <w:t xml:space="preserve"> </w:t>
            </w:r>
            <w:r w:rsidRPr="00303B24">
              <w:t xml:space="preserve">[2] </w:t>
            </w:r>
            <w:r w:rsidRPr="00114A4A">
              <w:t xml:space="preserve">[3] </w:t>
            </w:r>
          </w:p>
          <w:p w:rsidR="00A74578" w:rsidRPr="00114A4A" w:rsidRDefault="00A74578" w:rsidP="00AA75BA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303B24">
              <w:t xml:space="preserve"> [</w:t>
            </w:r>
            <w:r>
              <w:t>5</w:t>
            </w:r>
            <w:r w:rsidRPr="00303B24">
              <w:t>]</w:t>
            </w:r>
            <w:r>
              <w:t xml:space="preserve"> </w:t>
            </w:r>
          </w:p>
        </w:tc>
      </w:tr>
      <w:tr w:rsidR="00A74578" w:rsidRPr="00114A4A" w:rsidTr="00AA75BA">
        <w:trPr>
          <w:trHeight w:val="307"/>
        </w:trPr>
        <w:tc>
          <w:tcPr>
            <w:tcW w:w="1172" w:type="dxa"/>
          </w:tcPr>
          <w:p w:rsidR="00A74578" w:rsidRPr="00114A4A" w:rsidRDefault="00A74578" w:rsidP="00AA75BA">
            <w:pPr>
              <w:numPr>
                <w:ilvl w:val="12"/>
                <w:numId w:val="0"/>
              </w:numPr>
              <w:jc w:val="center"/>
            </w:pPr>
            <w:r>
              <w:t>5-6</w:t>
            </w:r>
          </w:p>
        </w:tc>
        <w:tc>
          <w:tcPr>
            <w:tcW w:w="1357" w:type="dxa"/>
          </w:tcPr>
          <w:p w:rsidR="00A74578" w:rsidRPr="00114A4A" w:rsidRDefault="00A74578" w:rsidP="00AA75BA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6010" w:type="dxa"/>
          </w:tcPr>
          <w:p w:rsidR="00A74578" w:rsidRPr="00114A4A" w:rsidRDefault="00A74578" w:rsidP="00AA75BA">
            <w:r w:rsidRPr="005F671B">
              <w:rPr>
                <w:color w:val="000000"/>
              </w:rPr>
              <w:t>Права авторов изобретений, полезных моделей и пр</w:t>
            </w:r>
            <w:r w:rsidRPr="005F671B">
              <w:rPr>
                <w:color w:val="000000"/>
              </w:rPr>
              <w:t>о</w:t>
            </w:r>
            <w:r w:rsidRPr="005F671B">
              <w:rPr>
                <w:color w:val="000000"/>
              </w:rPr>
              <w:t>мышленных образцов. Патентные права и их охрана. Содержание патентных прав. Способы защиты прав а</w:t>
            </w:r>
            <w:r w:rsidRPr="005F671B">
              <w:rPr>
                <w:color w:val="000000"/>
              </w:rPr>
              <w:t>в</w:t>
            </w:r>
            <w:r w:rsidRPr="005F671B">
              <w:rPr>
                <w:color w:val="000000"/>
              </w:rPr>
              <w:t>торов и патентообладателей.</w:t>
            </w:r>
          </w:p>
        </w:tc>
        <w:tc>
          <w:tcPr>
            <w:tcW w:w="2001" w:type="dxa"/>
          </w:tcPr>
          <w:p w:rsidR="00A74578" w:rsidRDefault="00A74578" w:rsidP="00AA75BA">
            <w:r>
              <w:t xml:space="preserve">[1] [2] </w:t>
            </w:r>
            <w:r>
              <w:rPr>
                <w:lang w:val="en-US"/>
              </w:rPr>
              <w:t>[</w:t>
            </w:r>
            <w:r>
              <w:t>4</w:t>
            </w:r>
            <w:r w:rsidRPr="00114A4A">
              <w:rPr>
                <w:lang w:val="en-US"/>
              </w:rPr>
              <w:t>]</w:t>
            </w:r>
            <w:r>
              <w:t xml:space="preserve"> </w:t>
            </w:r>
          </w:p>
          <w:p w:rsidR="00A74578" w:rsidRPr="00264C51" w:rsidRDefault="00A74578" w:rsidP="00AA75BA">
            <w:r>
              <w:rPr>
                <w:lang w:val="en-US"/>
              </w:rPr>
              <w:t>[</w:t>
            </w:r>
            <w:r>
              <w:t>3</w:t>
            </w:r>
            <w:r w:rsidRPr="00114A4A">
              <w:rPr>
                <w:lang w:val="en-US"/>
              </w:rPr>
              <w:t>]</w:t>
            </w:r>
            <w:r>
              <w:t xml:space="preserve"> </w:t>
            </w:r>
          </w:p>
          <w:p w:rsidR="00A74578" w:rsidRPr="00114A4A" w:rsidRDefault="00A74578" w:rsidP="00AA75BA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</w:tr>
    </w:tbl>
    <w:p w:rsidR="00A74578" w:rsidRDefault="00A74578" w:rsidP="00AA75BA">
      <w:pPr>
        <w:tabs>
          <w:tab w:val="left" w:pos="708"/>
        </w:tabs>
        <w:jc w:val="both"/>
      </w:pPr>
    </w:p>
    <w:p w:rsidR="00A74578" w:rsidRPr="00114A4A" w:rsidRDefault="00A74578" w:rsidP="00AA75BA">
      <w:pPr>
        <w:numPr>
          <w:ilvl w:val="12"/>
          <w:numId w:val="0"/>
        </w:numPr>
        <w:jc w:val="center"/>
        <w:rPr>
          <w:b/>
        </w:rPr>
      </w:pPr>
      <w:r w:rsidRPr="00114A4A">
        <w:rPr>
          <w:b/>
        </w:rPr>
        <w:t xml:space="preserve">10. Расчетно-графическая работа </w:t>
      </w:r>
    </w:p>
    <w:p w:rsidR="00A74578" w:rsidRPr="00114A4A" w:rsidRDefault="00A74578" w:rsidP="00AA75BA">
      <w:pPr>
        <w:numPr>
          <w:ilvl w:val="12"/>
          <w:numId w:val="0"/>
        </w:numPr>
        <w:jc w:val="center"/>
        <w:rPr>
          <w:i/>
        </w:rPr>
      </w:pPr>
      <w:r w:rsidRPr="00114A4A">
        <w:rPr>
          <w:i/>
        </w:rPr>
        <w:t>Темы, задания, учебно-методическое обеспечение (ссылки на раздел 15. «Перечень учебно-методического обеспечения для обучающихся по дисциплине»)</w:t>
      </w:r>
    </w:p>
    <w:p w:rsidR="00A74578" w:rsidRPr="00114A4A" w:rsidRDefault="00A74578" w:rsidP="00AA75BA">
      <w:pPr>
        <w:rPr>
          <w:b/>
        </w:rPr>
      </w:pPr>
      <w:r w:rsidRPr="00114A4A">
        <w:t>Не предусмотрена</w:t>
      </w:r>
    </w:p>
    <w:p w:rsidR="00A74578" w:rsidRPr="00114A4A" w:rsidRDefault="00A74578" w:rsidP="00AA75BA">
      <w:pPr>
        <w:numPr>
          <w:ilvl w:val="12"/>
          <w:numId w:val="0"/>
        </w:numPr>
        <w:jc w:val="center"/>
        <w:rPr>
          <w:b/>
        </w:rPr>
      </w:pPr>
      <w:r w:rsidRPr="00114A4A">
        <w:rPr>
          <w:b/>
        </w:rPr>
        <w:t>11. Курсовая (контрольная) работа</w:t>
      </w:r>
    </w:p>
    <w:p w:rsidR="00A74578" w:rsidRPr="00114A4A" w:rsidRDefault="00A74578" w:rsidP="00AA75BA">
      <w:pPr>
        <w:numPr>
          <w:ilvl w:val="12"/>
          <w:numId w:val="0"/>
        </w:numPr>
        <w:jc w:val="center"/>
        <w:rPr>
          <w:i/>
        </w:rPr>
      </w:pPr>
      <w:r w:rsidRPr="00114A4A">
        <w:rPr>
          <w:i/>
        </w:rPr>
        <w:t>Темы, задания, учебно-методическое обеспечение (ссылки на раздел 15. «Перечень учебно-методического обеспечения для обучающихся по дисциплине»)</w:t>
      </w:r>
    </w:p>
    <w:p w:rsidR="00A74578" w:rsidRPr="00114A4A" w:rsidRDefault="00A74578" w:rsidP="00AA75BA">
      <w:pPr>
        <w:numPr>
          <w:ilvl w:val="12"/>
          <w:numId w:val="0"/>
        </w:numPr>
        <w:rPr>
          <w:b/>
        </w:rPr>
      </w:pPr>
      <w:r w:rsidRPr="00114A4A">
        <w:t>Не предусмотрена</w:t>
      </w:r>
    </w:p>
    <w:p w:rsidR="00A74578" w:rsidRPr="00114A4A" w:rsidRDefault="00A74578" w:rsidP="00AA75BA">
      <w:pPr>
        <w:numPr>
          <w:ilvl w:val="12"/>
          <w:numId w:val="0"/>
        </w:numPr>
        <w:jc w:val="center"/>
        <w:rPr>
          <w:b/>
        </w:rPr>
      </w:pPr>
      <w:r w:rsidRPr="00114A4A">
        <w:rPr>
          <w:b/>
        </w:rPr>
        <w:t>12. Курсовой проект</w:t>
      </w:r>
    </w:p>
    <w:p w:rsidR="00A74578" w:rsidRPr="00114A4A" w:rsidRDefault="00A74578" w:rsidP="00AA75BA">
      <w:pPr>
        <w:numPr>
          <w:ilvl w:val="12"/>
          <w:numId w:val="0"/>
        </w:numPr>
        <w:jc w:val="center"/>
        <w:rPr>
          <w:i/>
        </w:rPr>
      </w:pPr>
      <w:r w:rsidRPr="00114A4A">
        <w:rPr>
          <w:i/>
        </w:rPr>
        <w:t>Темы, задания, учебно-методическое обеспечение (ссылки на раздел 15. «Перечень учебно-методического обеспечения для обучающихся по дисциплине»)</w:t>
      </w:r>
    </w:p>
    <w:p w:rsidR="00A74578" w:rsidRPr="00114A4A" w:rsidRDefault="00A74578" w:rsidP="00AA75BA">
      <w:r w:rsidRPr="00114A4A">
        <w:t>Не предусмотрен</w:t>
      </w:r>
    </w:p>
    <w:p w:rsidR="00A74578" w:rsidRPr="00114A4A" w:rsidRDefault="00A74578" w:rsidP="00AA75BA">
      <w:pPr>
        <w:rPr>
          <w:b/>
        </w:rPr>
      </w:pPr>
    </w:p>
    <w:p w:rsidR="00A74578" w:rsidRDefault="00A74578" w:rsidP="00AA75BA">
      <w:pPr>
        <w:jc w:val="center"/>
        <w:rPr>
          <w:b/>
        </w:rPr>
      </w:pPr>
      <w:r w:rsidRPr="00114A4A">
        <w:rPr>
          <w:b/>
        </w:rPr>
        <w:t>13.</w:t>
      </w:r>
      <w:r w:rsidRPr="00114A4A">
        <w:t xml:space="preserve"> </w:t>
      </w:r>
      <w:r w:rsidRPr="00114A4A">
        <w:rPr>
          <w:b/>
        </w:rPr>
        <w:t>Фонд оценочных средств</w:t>
      </w:r>
      <w:r>
        <w:rPr>
          <w:b/>
        </w:rPr>
        <w:t>,</w:t>
      </w:r>
      <w:r w:rsidRPr="00114A4A">
        <w:rPr>
          <w:b/>
        </w:rPr>
        <w:t xml:space="preserve"> для проведения промежуточной аттестации обуча</w:t>
      </w:r>
      <w:r w:rsidRPr="00114A4A">
        <w:rPr>
          <w:b/>
        </w:rPr>
        <w:t>ю</w:t>
      </w:r>
      <w:r w:rsidRPr="00114A4A">
        <w:rPr>
          <w:b/>
        </w:rPr>
        <w:t>щихся по дисциплине (модулю)</w:t>
      </w:r>
    </w:p>
    <w:p w:rsidR="00A74578" w:rsidRPr="00257023" w:rsidRDefault="00A74578" w:rsidP="00982D52">
      <w:pPr>
        <w:keepNext/>
        <w:overflowPunct w:val="0"/>
        <w:autoSpaceDE w:val="0"/>
        <w:autoSpaceDN w:val="0"/>
        <w:adjustRightInd w:val="0"/>
        <w:spacing w:before="240" w:after="60"/>
        <w:jc w:val="both"/>
        <w:textAlignment w:val="baseline"/>
        <w:outlineLvl w:val="2"/>
      </w:pPr>
      <w:r>
        <w:t>В процессе освоения образовательной программы у обучающегося в ходе изучения ди</w:t>
      </w:r>
      <w:r>
        <w:t>с</w:t>
      </w:r>
      <w:r>
        <w:t>циплины Б.1.2.8.</w:t>
      </w:r>
      <w:r w:rsidRPr="00257023">
        <w:t xml:space="preserve"> </w:t>
      </w:r>
      <w:r>
        <w:t>«Защита интеллектуальной собственности</w:t>
      </w:r>
      <w:r w:rsidRPr="00257023">
        <w:t>»</w:t>
      </w:r>
      <w:r>
        <w:t xml:space="preserve"> должна сформироваться компетенция ОПК-5.</w:t>
      </w:r>
    </w:p>
    <w:p w:rsidR="00A74578" w:rsidRDefault="00A74578" w:rsidP="00C12004">
      <w:pPr>
        <w:ind w:firstLine="709"/>
        <w:jc w:val="both"/>
      </w:pPr>
      <w:r>
        <w:t>Под компетенцией ОПК-5  понимается  ф</w:t>
      </w:r>
      <w:r w:rsidRPr="00B57972">
        <w:t xml:space="preserve">ормирование </w:t>
      </w:r>
      <w:r>
        <w:t>способности</w:t>
      </w:r>
      <w:r w:rsidRPr="000967B8">
        <w:t xml:space="preserve"> решать ста</w:t>
      </w:r>
      <w:r w:rsidRPr="000967B8">
        <w:t>н</w:t>
      </w:r>
      <w:r w:rsidRPr="000967B8">
        <w:t>дартные задачи профессиональной деятельности на основе информационной и библи</w:t>
      </w:r>
      <w:r w:rsidRPr="000967B8">
        <w:t>о</w:t>
      </w:r>
      <w:r w:rsidRPr="000967B8">
        <w:t>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t>. Для формирования данной компетенции необходимы базовые знания таких дисциплин как: материаловедение, бе</w:t>
      </w:r>
      <w:r>
        <w:t>з</w:t>
      </w:r>
      <w:r>
        <w:t xml:space="preserve">опасность жизнедеятельности, метрология, </w:t>
      </w:r>
      <w:r w:rsidRPr="004D29D2">
        <w:t>философия; экономика; информатика</w:t>
      </w:r>
      <w:r>
        <w:t>. Форм</w:t>
      </w:r>
      <w:r>
        <w:t>и</w:t>
      </w:r>
      <w:r>
        <w:t>рования данной компетенции происходит после освоения учебных дисциплин «Матери</w:t>
      </w:r>
      <w:r>
        <w:t>а</w:t>
      </w:r>
      <w:r>
        <w:t>ловедение», «Метрология, стандартизация и сертификация», «Безопасность жизнеде</w:t>
      </w:r>
      <w:r>
        <w:t>я</w:t>
      </w:r>
      <w:r>
        <w:t>тельности»,</w:t>
      </w:r>
      <w:r w:rsidRPr="003D3ABA">
        <w:t xml:space="preserve"> </w:t>
      </w:r>
      <w:r>
        <w:t>параллельно с освоением курса «Управление техническими системами».</w:t>
      </w:r>
    </w:p>
    <w:p w:rsidR="00A74578" w:rsidRDefault="00A74578" w:rsidP="00982D52">
      <w:pPr>
        <w:ind w:firstLine="567"/>
        <w:jc w:val="both"/>
      </w:pPr>
      <w:r>
        <w:t>Зачет  проводится в виде компьютерного тестирования или по билетам. Шкала оц</w:t>
      </w:r>
      <w:r>
        <w:t>е</w:t>
      </w:r>
      <w:r>
        <w:t>нивания для компьютерного тестирования следующая. Оценка</w:t>
      </w:r>
      <w:r w:rsidRPr="00EE3B2C">
        <w:t xml:space="preserve"> «</w:t>
      </w:r>
      <w:r>
        <w:rPr>
          <w:b/>
        </w:rPr>
        <w:t>зачтено</w:t>
      </w:r>
      <w:r w:rsidRPr="00EE3B2C">
        <w:t xml:space="preserve">» </w:t>
      </w:r>
      <w:r>
        <w:t xml:space="preserve">ставится, если </w:t>
      </w:r>
      <w:r w:rsidRPr="00EE3B2C">
        <w:t xml:space="preserve">студент </w:t>
      </w:r>
      <w:r>
        <w:t>да</w:t>
      </w:r>
      <w:r w:rsidRPr="00EE3B2C">
        <w:t xml:space="preserve">ет грамотный и обоснованный </w:t>
      </w:r>
      <w:r>
        <w:t xml:space="preserve">ответ </w:t>
      </w:r>
      <w:r w:rsidRPr="00EE3B2C">
        <w:t>по существу</w:t>
      </w:r>
      <w:r>
        <w:t xml:space="preserve"> поставленных вопросов, </w:t>
      </w:r>
      <w:r w:rsidRPr="00287D14">
        <w:t>вл</w:t>
      </w:r>
      <w:r w:rsidRPr="00287D14">
        <w:t>а</w:t>
      </w:r>
      <w:r w:rsidRPr="00287D14">
        <w:t>деет материалом в полной мере</w:t>
      </w:r>
      <w:r>
        <w:t xml:space="preserve"> – отвечает правильно на 80-100% тестовых заданий.</w:t>
      </w:r>
    </w:p>
    <w:p w:rsidR="00A74578" w:rsidRDefault="00A74578" w:rsidP="00982D52">
      <w:pPr>
        <w:ind w:firstLine="709"/>
        <w:jc w:val="both"/>
      </w:pPr>
      <w:r w:rsidRPr="00EE3B2C">
        <w:t>При оценке «</w:t>
      </w:r>
      <w:r w:rsidRPr="00EE3B2C">
        <w:rPr>
          <w:b/>
        </w:rPr>
        <w:t>не</w:t>
      </w:r>
      <w:r>
        <w:rPr>
          <w:b/>
        </w:rPr>
        <w:t xml:space="preserve"> зачтено</w:t>
      </w:r>
      <w:r w:rsidRPr="00EE3B2C">
        <w:t>» студент не представляет</w:t>
      </w:r>
      <w:r>
        <w:t xml:space="preserve"> достаточно убедительных зн</w:t>
      </w:r>
      <w:r>
        <w:t>а</w:t>
      </w:r>
      <w:r>
        <w:t xml:space="preserve">ний, </w:t>
      </w:r>
      <w:r w:rsidRPr="00287D14">
        <w:t>не владеет учебным материалом</w:t>
      </w:r>
      <w:r w:rsidRPr="00EE3B2C">
        <w:t xml:space="preserve"> </w:t>
      </w:r>
      <w:r>
        <w:t>– отвечает менее чем на 35 % тестовых заданий.</w:t>
      </w:r>
    </w:p>
    <w:p w:rsidR="00A74578" w:rsidRDefault="00A74578" w:rsidP="00982D52">
      <w:pPr>
        <w:jc w:val="both"/>
      </w:pPr>
      <w:r>
        <w:t xml:space="preserve">При сдаче зачета </w:t>
      </w:r>
      <w:r w:rsidRPr="003B0A5C">
        <w:t xml:space="preserve"> устно, по</w:t>
      </w:r>
      <w:r>
        <w:t xml:space="preserve"> билетам, в которых представлены </w:t>
      </w:r>
      <w:r w:rsidRPr="003B0A5C">
        <w:t>вопрос</w:t>
      </w:r>
      <w:r>
        <w:t>ы из перечня «В</w:t>
      </w:r>
      <w:r>
        <w:t>о</w:t>
      </w:r>
      <w:r>
        <w:t>просы к зачету</w:t>
      </w:r>
      <w:r w:rsidRPr="003B0A5C">
        <w:t xml:space="preserve">». Оценивание </w:t>
      </w:r>
      <w:r>
        <w:t xml:space="preserve">на зачете по билетам </w:t>
      </w:r>
      <w:r w:rsidRPr="003B0A5C">
        <w:t xml:space="preserve">проводится по </w:t>
      </w:r>
      <w:r>
        <w:t>шкале</w:t>
      </w:r>
      <w:r w:rsidRPr="003B0A5C">
        <w:t xml:space="preserve"> оценивания – «зачтено / не зачтено»</w:t>
      </w:r>
      <w:r>
        <w:t>. «</w:t>
      </w:r>
      <w:r w:rsidRPr="001A4ACC">
        <w:rPr>
          <w:b/>
        </w:rPr>
        <w:t>Зачтено</w:t>
      </w:r>
      <w:r>
        <w:t>»</w:t>
      </w:r>
      <w:r w:rsidRPr="003B0A5C">
        <w:t xml:space="preserve"> ставится при: - правильном, полном и логично постр</w:t>
      </w:r>
      <w:r w:rsidRPr="003B0A5C">
        <w:t>о</w:t>
      </w:r>
      <w:r w:rsidRPr="003B0A5C">
        <w:t xml:space="preserve">енном ответе, - умении оперировать специальными терминами,  - использовании в ответе дополнительного материала, - иллюстрировании теоретического положения практическим материалом.  </w:t>
      </w:r>
      <w:r>
        <w:t>«</w:t>
      </w:r>
      <w:r w:rsidRPr="001A4ACC">
        <w:rPr>
          <w:b/>
        </w:rPr>
        <w:t>Не зачтено</w:t>
      </w:r>
      <w:r w:rsidRPr="003B0A5C">
        <w:t>» ставится при: - неполном ответе, - неумении оперировать сп</w:t>
      </w:r>
      <w:r w:rsidRPr="003B0A5C">
        <w:t>е</w:t>
      </w:r>
      <w:r w:rsidRPr="003B0A5C">
        <w:t>циальными терминами или их незнании, - затруднения в использовании практического материала.</w:t>
      </w:r>
    </w:p>
    <w:p w:rsidR="00A74578" w:rsidRDefault="00A74578" w:rsidP="00982D52">
      <w:pPr>
        <w:jc w:val="both"/>
      </w:pPr>
    </w:p>
    <w:p w:rsidR="00A74578" w:rsidRDefault="00A74578" w:rsidP="00982D52">
      <w:pPr>
        <w:jc w:val="both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2384"/>
        <w:gridCol w:w="1813"/>
        <w:gridCol w:w="1898"/>
        <w:gridCol w:w="1984"/>
      </w:tblGrid>
      <w:tr w:rsidR="00A74578" w:rsidRPr="004E7C2F" w:rsidTr="008406FA">
        <w:tc>
          <w:tcPr>
            <w:tcW w:w="1135" w:type="dxa"/>
          </w:tcPr>
          <w:p w:rsidR="00A74578" w:rsidRPr="00944295" w:rsidRDefault="00A74578" w:rsidP="003C6D0F">
            <w:pPr>
              <w:jc w:val="center"/>
            </w:pPr>
            <w:r w:rsidRPr="00944295">
              <w:rPr>
                <w:sz w:val="22"/>
                <w:szCs w:val="22"/>
              </w:rPr>
              <w:t>Код ко</w:t>
            </w:r>
            <w:r w:rsidRPr="00944295">
              <w:rPr>
                <w:sz w:val="22"/>
                <w:szCs w:val="22"/>
              </w:rPr>
              <w:t>м</w:t>
            </w:r>
            <w:r w:rsidRPr="00944295">
              <w:rPr>
                <w:sz w:val="22"/>
                <w:szCs w:val="22"/>
              </w:rPr>
              <w:t>пе те</w:t>
            </w:r>
            <w:r w:rsidRPr="00944295">
              <w:rPr>
                <w:sz w:val="22"/>
                <w:szCs w:val="22"/>
              </w:rPr>
              <w:t>н</w:t>
            </w:r>
            <w:r w:rsidRPr="00944295">
              <w:rPr>
                <w:sz w:val="22"/>
                <w:szCs w:val="22"/>
              </w:rPr>
              <w:t>ции</w:t>
            </w:r>
          </w:p>
        </w:tc>
        <w:tc>
          <w:tcPr>
            <w:tcW w:w="1134" w:type="dxa"/>
          </w:tcPr>
          <w:p w:rsidR="00A74578" w:rsidRPr="00944295" w:rsidRDefault="00A74578" w:rsidP="003C6D0F">
            <w:pPr>
              <w:jc w:val="center"/>
            </w:pPr>
            <w:r w:rsidRPr="00944295">
              <w:rPr>
                <w:sz w:val="22"/>
                <w:szCs w:val="22"/>
              </w:rPr>
              <w:t>Этап форм</w:t>
            </w:r>
            <w:r w:rsidRPr="00944295">
              <w:rPr>
                <w:sz w:val="22"/>
                <w:szCs w:val="22"/>
              </w:rPr>
              <w:t>и</w:t>
            </w:r>
            <w:r w:rsidRPr="00944295">
              <w:rPr>
                <w:sz w:val="22"/>
                <w:szCs w:val="22"/>
              </w:rPr>
              <w:t>рова ния</w:t>
            </w:r>
          </w:p>
        </w:tc>
        <w:tc>
          <w:tcPr>
            <w:tcW w:w="2384" w:type="dxa"/>
          </w:tcPr>
          <w:p w:rsidR="00A74578" w:rsidRPr="00944295" w:rsidRDefault="00A74578" w:rsidP="003C6D0F">
            <w:pPr>
              <w:jc w:val="center"/>
            </w:pPr>
            <w:r w:rsidRPr="00944295">
              <w:rPr>
                <w:sz w:val="22"/>
                <w:szCs w:val="22"/>
              </w:rPr>
              <w:t>Показатели оценив</w:t>
            </w:r>
            <w:r w:rsidRPr="00944295">
              <w:rPr>
                <w:sz w:val="22"/>
                <w:szCs w:val="22"/>
              </w:rPr>
              <w:t>а</w:t>
            </w:r>
            <w:r w:rsidRPr="00944295">
              <w:rPr>
                <w:sz w:val="22"/>
                <w:szCs w:val="22"/>
              </w:rPr>
              <w:t>ния</w:t>
            </w:r>
          </w:p>
        </w:tc>
        <w:tc>
          <w:tcPr>
            <w:tcW w:w="5695" w:type="dxa"/>
            <w:gridSpan w:val="3"/>
          </w:tcPr>
          <w:p w:rsidR="00A74578" w:rsidRPr="00944295" w:rsidRDefault="00A74578" w:rsidP="003C6D0F">
            <w:pPr>
              <w:jc w:val="center"/>
            </w:pPr>
          </w:p>
          <w:p w:rsidR="00A74578" w:rsidRPr="00944295" w:rsidRDefault="00A74578" w:rsidP="003C6D0F">
            <w:pPr>
              <w:jc w:val="center"/>
            </w:pPr>
            <w:r w:rsidRPr="00944295">
              <w:rPr>
                <w:sz w:val="22"/>
                <w:szCs w:val="22"/>
              </w:rPr>
              <w:t>Критерии оценивания</w:t>
            </w:r>
          </w:p>
          <w:p w:rsidR="00A74578" w:rsidRPr="00944295" w:rsidRDefault="00A74578" w:rsidP="003C6D0F">
            <w:pPr>
              <w:jc w:val="center"/>
            </w:pPr>
          </w:p>
        </w:tc>
      </w:tr>
      <w:tr w:rsidR="00A74578" w:rsidRPr="004E7C2F" w:rsidTr="008406FA">
        <w:tc>
          <w:tcPr>
            <w:tcW w:w="1135" w:type="dxa"/>
            <w:vMerge w:val="restart"/>
          </w:tcPr>
          <w:p w:rsidR="00A74578" w:rsidRPr="002A01B9" w:rsidRDefault="00A74578" w:rsidP="00982D52">
            <w:r>
              <w:t>ОПК-5</w:t>
            </w:r>
            <w:r w:rsidRPr="002A01B9">
              <w:t xml:space="preserve"> </w:t>
            </w:r>
          </w:p>
        </w:tc>
        <w:tc>
          <w:tcPr>
            <w:tcW w:w="1134" w:type="dxa"/>
            <w:vMerge w:val="restart"/>
          </w:tcPr>
          <w:p w:rsidR="00A74578" w:rsidRDefault="00A74578" w:rsidP="00982D52"/>
          <w:p w:rsidR="00A74578" w:rsidRPr="004E7C2F" w:rsidRDefault="00A74578" w:rsidP="00F1350F">
            <w:r w:rsidRPr="004E7C2F">
              <w:t>(</w:t>
            </w:r>
            <w:r>
              <w:t>5</w:t>
            </w:r>
            <w:r w:rsidRPr="004E7C2F">
              <w:t xml:space="preserve"> с</w:t>
            </w:r>
            <w:r w:rsidRPr="004E7C2F">
              <w:t>е</w:t>
            </w:r>
            <w:r w:rsidRPr="004E7C2F">
              <w:t>местр)</w:t>
            </w:r>
          </w:p>
        </w:tc>
        <w:tc>
          <w:tcPr>
            <w:tcW w:w="2384" w:type="dxa"/>
            <w:vMerge w:val="restart"/>
          </w:tcPr>
          <w:p w:rsidR="00A74578" w:rsidRPr="004E7C2F" w:rsidRDefault="00A74578" w:rsidP="008406FA">
            <w:r w:rsidRPr="000967B8">
              <w:t>способно</w:t>
            </w:r>
            <w:r>
              <w:t>сть</w:t>
            </w:r>
            <w:r w:rsidRPr="000967B8">
              <w:t xml:space="preserve"> решать стандартные задачи профессиональной деятельности на о</w:t>
            </w:r>
            <w:r w:rsidRPr="000967B8">
              <w:t>с</w:t>
            </w:r>
            <w:r w:rsidRPr="000967B8">
              <w:lastRenderedPageBreak/>
              <w:t>нове информацио</w:t>
            </w:r>
            <w:r w:rsidRPr="000967B8">
              <w:t>н</w:t>
            </w:r>
            <w:r w:rsidRPr="000967B8">
              <w:t>ной и библиограф</w:t>
            </w:r>
            <w:r w:rsidRPr="000967B8">
              <w:t>и</w:t>
            </w:r>
            <w:r w:rsidRPr="000967B8">
              <w:t>ческой культуры с применением и</w:t>
            </w:r>
            <w:r w:rsidRPr="000967B8">
              <w:t>н</w:t>
            </w:r>
            <w:r w:rsidRPr="000967B8">
              <w:t>формационно-коммуникационных технологий и с уч</w:t>
            </w:r>
            <w:r w:rsidRPr="000967B8">
              <w:t>е</w:t>
            </w:r>
            <w:r w:rsidRPr="000967B8">
              <w:t>том основных тр</w:t>
            </w:r>
            <w:r w:rsidRPr="000967B8">
              <w:t>е</w:t>
            </w:r>
            <w:r w:rsidRPr="000967B8">
              <w:t>бований информ</w:t>
            </w:r>
            <w:r w:rsidRPr="000967B8">
              <w:t>а</w:t>
            </w:r>
            <w:r w:rsidRPr="000967B8">
              <w:t>ционной безопасн</w:t>
            </w:r>
            <w:r w:rsidRPr="000967B8">
              <w:t>о</w:t>
            </w:r>
            <w:r w:rsidRPr="000967B8">
              <w:t>сти</w:t>
            </w:r>
          </w:p>
        </w:tc>
        <w:tc>
          <w:tcPr>
            <w:tcW w:w="1813" w:type="dxa"/>
          </w:tcPr>
          <w:p w:rsidR="00A74578" w:rsidRPr="00944295" w:rsidRDefault="00A74578" w:rsidP="00982D52">
            <w:r w:rsidRPr="00944295">
              <w:rPr>
                <w:sz w:val="22"/>
                <w:szCs w:val="22"/>
              </w:rPr>
              <w:lastRenderedPageBreak/>
              <w:t>Промежуточная аттестация</w:t>
            </w:r>
          </w:p>
        </w:tc>
        <w:tc>
          <w:tcPr>
            <w:tcW w:w="1898" w:type="dxa"/>
          </w:tcPr>
          <w:p w:rsidR="00A74578" w:rsidRPr="00944295" w:rsidRDefault="00A74578" w:rsidP="00982D52">
            <w:r w:rsidRPr="00944295">
              <w:rPr>
                <w:sz w:val="22"/>
                <w:szCs w:val="22"/>
              </w:rPr>
              <w:t>Типовые задания</w:t>
            </w:r>
          </w:p>
        </w:tc>
        <w:tc>
          <w:tcPr>
            <w:tcW w:w="1984" w:type="dxa"/>
          </w:tcPr>
          <w:p w:rsidR="00A74578" w:rsidRPr="00944295" w:rsidRDefault="00A74578" w:rsidP="00982D52">
            <w:r w:rsidRPr="00944295">
              <w:rPr>
                <w:sz w:val="22"/>
                <w:szCs w:val="22"/>
              </w:rPr>
              <w:t>Шкала оценив</w:t>
            </w:r>
            <w:r w:rsidRPr="00944295">
              <w:rPr>
                <w:sz w:val="22"/>
                <w:szCs w:val="22"/>
              </w:rPr>
              <w:t>а</w:t>
            </w:r>
            <w:r w:rsidRPr="00944295">
              <w:rPr>
                <w:sz w:val="22"/>
                <w:szCs w:val="22"/>
              </w:rPr>
              <w:t>ния</w:t>
            </w:r>
          </w:p>
        </w:tc>
      </w:tr>
      <w:tr w:rsidR="00A74578" w:rsidRPr="004E7C2F" w:rsidTr="008406FA">
        <w:tc>
          <w:tcPr>
            <w:tcW w:w="1135" w:type="dxa"/>
            <w:vMerge/>
          </w:tcPr>
          <w:p w:rsidR="00A74578" w:rsidRPr="00B75806" w:rsidRDefault="00A74578" w:rsidP="00982D52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A74578" w:rsidRPr="004E7C2F" w:rsidRDefault="00A74578" w:rsidP="00982D52"/>
        </w:tc>
        <w:tc>
          <w:tcPr>
            <w:tcW w:w="2384" w:type="dxa"/>
            <w:vMerge/>
          </w:tcPr>
          <w:p w:rsidR="00A74578" w:rsidRPr="004E7C2F" w:rsidRDefault="00A74578" w:rsidP="00982D52"/>
        </w:tc>
        <w:tc>
          <w:tcPr>
            <w:tcW w:w="1813" w:type="dxa"/>
          </w:tcPr>
          <w:p w:rsidR="00A74578" w:rsidRDefault="00A74578" w:rsidP="00982D52">
            <w:r w:rsidRPr="007B3431">
              <w:rPr>
                <w:sz w:val="22"/>
                <w:szCs w:val="22"/>
              </w:rPr>
              <w:t>Текущий ко</w:t>
            </w:r>
            <w:r w:rsidRPr="007B3431">
              <w:rPr>
                <w:sz w:val="22"/>
                <w:szCs w:val="22"/>
              </w:rPr>
              <w:t>н</w:t>
            </w:r>
            <w:r w:rsidRPr="007B3431">
              <w:rPr>
                <w:sz w:val="22"/>
                <w:szCs w:val="22"/>
              </w:rPr>
              <w:t>троль в виде</w:t>
            </w:r>
            <w:r>
              <w:rPr>
                <w:sz w:val="22"/>
                <w:szCs w:val="22"/>
              </w:rPr>
              <w:t xml:space="preserve"> проведения </w:t>
            </w:r>
            <w:r>
              <w:rPr>
                <w:sz w:val="22"/>
                <w:szCs w:val="22"/>
              </w:rPr>
              <w:lastRenderedPageBreak/>
              <w:t>практических занятий,</w:t>
            </w:r>
            <w:r w:rsidRPr="007B34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отчета по</w:t>
            </w:r>
            <w:r w:rsidRPr="007B3431">
              <w:rPr>
                <w:sz w:val="22"/>
                <w:szCs w:val="22"/>
              </w:rPr>
              <w:t xml:space="preserve"> модул</w:t>
            </w:r>
            <w:r>
              <w:rPr>
                <w:sz w:val="22"/>
                <w:szCs w:val="22"/>
              </w:rPr>
              <w:t>ям</w:t>
            </w:r>
          </w:p>
          <w:p w:rsidR="00A74578" w:rsidRDefault="00A74578" w:rsidP="00982D52"/>
          <w:p w:rsidR="00A74578" w:rsidRDefault="00A74578" w:rsidP="00982D52">
            <w:r>
              <w:t>Зачет в виде компьютерн</w:t>
            </w:r>
            <w:r>
              <w:t>о</w:t>
            </w:r>
            <w:r>
              <w:t>го тестиров</w:t>
            </w:r>
            <w:r>
              <w:t>а</w:t>
            </w:r>
            <w:r>
              <w:t>ния или по б</w:t>
            </w:r>
            <w:r>
              <w:t>и</w:t>
            </w:r>
            <w:r>
              <w:t>летам</w:t>
            </w:r>
          </w:p>
          <w:p w:rsidR="00A74578" w:rsidRDefault="00A74578" w:rsidP="00982D52"/>
          <w:p w:rsidR="00A74578" w:rsidRPr="004E7C2F" w:rsidRDefault="00A74578" w:rsidP="00982D52"/>
        </w:tc>
        <w:tc>
          <w:tcPr>
            <w:tcW w:w="1898" w:type="dxa"/>
          </w:tcPr>
          <w:p w:rsidR="00A74578" w:rsidRDefault="00A74578" w:rsidP="00982D52">
            <w:r>
              <w:rPr>
                <w:sz w:val="22"/>
                <w:szCs w:val="22"/>
              </w:rPr>
              <w:lastRenderedPageBreak/>
              <w:t>Проведение практических занятий</w:t>
            </w:r>
          </w:p>
          <w:p w:rsidR="00A74578" w:rsidRDefault="00A74578" w:rsidP="00982D52"/>
          <w:p w:rsidR="00A74578" w:rsidRPr="00034A01" w:rsidRDefault="00A74578" w:rsidP="00982D52">
            <w:r w:rsidRPr="00034A01">
              <w:rPr>
                <w:sz w:val="22"/>
                <w:szCs w:val="22"/>
              </w:rPr>
              <w:t>Вопросы и зад</w:t>
            </w:r>
            <w:r w:rsidRPr="00034A01">
              <w:rPr>
                <w:sz w:val="22"/>
                <w:szCs w:val="22"/>
              </w:rPr>
              <w:t>а</w:t>
            </w:r>
            <w:r w:rsidRPr="00034A01">
              <w:rPr>
                <w:sz w:val="22"/>
                <w:szCs w:val="22"/>
              </w:rPr>
              <w:t>чи модулей</w:t>
            </w:r>
          </w:p>
          <w:p w:rsidR="00A74578" w:rsidRPr="00034A01" w:rsidRDefault="00A74578" w:rsidP="00982D52"/>
          <w:p w:rsidR="00A74578" w:rsidRPr="00034A01" w:rsidRDefault="00A74578" w:rsidP="00982D52">
            <w:r w:rsidRPr="00034A01">
              <w:rPr>
                <w:sz w:val="22"/>
                <w:szCs w:val="22"/>
              </w:rPr>
              <w:t xml:space="preserve">Вопросы к </w:t>
            </w:r>
            <w:r>
              <w:rPr>
                <w:sz w:val="22"/>
                <w:szCs w:val="22"/>
              </w:rPr>
              <w:t>зачету</w:t>
            </w:r>
          </w:p>
          <w:p w:rsidR="00A74578" w:rsidRPr="00034A01" w:rsidRDefault="00A74578" w:rsidP="00982D52"/>
          <w:p w:rsidR="00A74578" w:rsidRDefault="00A74578" w:rsidP="00982D52">
            <w:r>
              <w:rPr>
                <w:sz w:val="22"/>
                <w:szCs w:val="22"/>
              </w:rPr>
              <w:t>Зачет</w:t>
            </w:r>
            <w:r w:rsidRPr="00034A01">
              <w:rPr>
                <w:sz w:val="22"/>
                <w:szCs w:val="22"/>
              </w:rPr>
              <w:t xml:space="preserve"> в виде компьютер</w:t>
            </w:r>
          </w:p>
          <w:p w:rsidR="00A74578" w:rsidRDefault="00A74578" w:rsidP="00982D52">
            <w:r w:rsidRPr="00034A01">
              <w:rPr>
                <w:sz w:val="22"/>
                <w:szCs w:val="22"/>
              </w:rPr>
              <w:t>ного тестирова</w:t>
            </w:r>
          </w:p>
          <w:p w:rsidR="00A74578" w:rsidRDefault="00A74578" w:rsidP="00982D52">
            <w:r w:rsidRPr="00034A01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 xml:space="preserve"> или по бил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там.</w:t>
            </w:r>
          </w:p>
          <w:p w:rsidR="00A74578" w:rsidRDefault="00A74578" w:rsidP="00982D52"/>
          <w:p w:rsidR="00A74578" w:rsidRDefault="00A74578" w:rsidP="00982D52"/>
          <w:p w:rsidR="00A74578" w:rsidRPr="004E7C2F" w:rsidRDefault="00A74578" w:rsidP="00982D52"/>
        </w:tc>
        <w:tc>
          <w:tcPr>
            <w:tcW w:w="1984" w:type="dxa"/>
          </w:tcPr>
          <w:p w:rsidR="00A74578" w:rsidRDefault="00A74578" w:rsidP="00982D52">
            <w:r>
              <w:lastRenderedPageBreak/>
              <w:t>8 семестр зачет:</w:t>
            </w:r>
          </w:p>
          <w:p w:rsidR="00A74578" w:rsidRDefault="00A74578" w:rsidP="00982D52">
            <w:r>
              <w:t>Зачтено/ не з</w:t>
            </w:r>
            <w:r>
              <w:t>а</w:t>
            </w:r>
            <w:r>
              <w:lastRenderedPageBreak/>
              <w:t>чтено</w:t>
            </w:r>
          </w:p>
          <w:p w:rsidR="00A74578" w:rsidRDefault="00A74578" w:rsidP="00982D52"/>
          <w:p w:rsidR="00A74578" w:rsidRPr="004E7C2F" w:rsidRDefault="00A74578" w:rsidP="00982D52">
            <w:pPr>
              <w:ind w:left="40" w:firstLine="62"/>
            </w:pPr>
          </w:p>
        </w:tc>
      </w:tr>
    </w:tbl>
    <w:p w:rsidR="00A74578" w:rsidRDefault="00A74578" w:rsidP="00982D52">
      <w:pPr>
        <w:jc w:val="both"/>
      </w:pPr>
    </w:p>
    <w:p w:rsidR="00A74578" w:rsidRDefault="00A74578" w:rsidP="003C6D0F">
      <w:pPr>
        <w:keepNext/>
        <w:overflowPunct w:val="0"/>
        <w:autoSpaceDE w:val="0"/>
        <w:autoSpaceDN w:val="0"/>
        <w:adjustRightInd w:val="0"/>
        <w:spacing w:before="240" w:after="60"/>
        <w:ind w:firstLine="709"/>
        <w:jc w:val="both"/>
        <w:textAlignment w:val="baseline"/>
        <w:outlineLvl w:val="2"/>
      </w:pPr>
      <w:r>
        <w:t>Для оценки знаний, умений, навыков и (или) опыта деятельности, характеризу</w:t>
      </w:r>
      <w:r>
        <w:t>ю</w:t>
      </w:r>
      <w:r>
        <w:t xml:space="preserve">щих этапы формирования компетенций в процессе освоения дисциплины </w:t>
      </w:r>
      <w:r w:rsidRPr="00221B08">
        <w:t>«Б.1.2.8. Защита интеллектуальной собственности»</w:t>
      </w:r>
      <w:r>
        <w:t xml:space="preserve">, проводится промежуточная аттестация в виде зачета. Процедура оценивания знаний, умений, навыков по дисциплине </w:t>
      </w:r>
      <w:r w:rsidRPr="00221B08">
        <w:t xml:space="preserve">Б.1.2.8. </w:t>
      </w:r>
      <w:r>
        <w:t>«</w:t>
      </w:r>
      <w:r w:rsidRPr="00221B08">
        <w:t>Защита инте</w:t>
      </w:r>
      <w:r w:rsidRPr="00221B08">
        <w:t>л</w:t>
      </w:r>
      <w:r w:rsidRPr="00221B08">
        <w:t>лектуальной собственности»</w:t>
      </w:r>
      <w:r>
        <w:t xml:space="preserve"> включает выполнение практических работ, самостоятельной работы, тестовых заданий на зачете. Практические работы считаются успешно выполне</w:t>
      </w:r>
      <w:r>
        <w:t>н</w:t>
      </w:r>
      <w:r>
        <w:t>ными в случае предоставления в конце занятия отчета (протокола), включающего тему, ход работы, соответствующие расчёты, уравнения реакций и выводов по работе. Шкала оценивания – «зачтено / не зачтено». «Зачтено» за практическую работу ставится в случае, если она полностью правильно выполнена, при этом обучающимся показано свободное владение материалом по дисциплине. «Не зачтено» ставится в случае, если работа решена неправильно, тогда она возвращается студенту на доработку и затем вновь сдаётся на пр</w:t>
      </w:r>
      <w:r>
        <w:t>о</w:t>
      </w:r>
      <w:r>
        <w:t>верку преподавателю. В конце семестра студент сдает зачет в виде теста. Оценивание т</w:t>
      </w:r>
      <w:r>
        <w:t>е</w:t>
      </w:r>
      <w:r>
        <w:t>стовых заданий проводится по принципу «зачтено» / «не зачтено». В качестве критериев оценивания используется количество правильных ответов. Самостоятельная работа счит</w:t>
      </w:r>
      <w:r>
        <w:t>а</w:t>
      </w:r>
      <w:r>
        <w:t>ется успешно выполненной в случае успешного выполнения тестовых заданий. К зачету по дисциплине студенты допускаются при предоставлении всех отчетов по всем практ</w:t>
      </w:r>
      <w:r>
        <w:t>и</w:t>
      </w:r>
      <w:r>
        <w:t>ческим занятиям и успешном написании модульных заданий.</w:t>
      </w:r>
    </w:p>
    <w:p w:rsidR="00A74578" w:rsidRPr="002E596F" w:rsidRDefault="00A74578" w:rsidP="00982D52">
      <w:pPr>
        <w:ind w:firstLine="567"/>
        <w:jc w:val="center"/>
        <w:rPr>
          <w:i/>
        </w:rPr>
      </w:pPr>
      <w:r w:rsidRPr="002E596F">
        <w:rPr>
          <w:i/>
        </w:rPr>
        <w:t>Уровни освоения компонент компетенции</w:t>
      </w:r>
    </w:p>
    <w:p w:rsidR="00A74578" w:rsidRDefault="00A74578" w:rsidP="00982D52">
      <w:pPr>
        <w:ind w:firstLine="567"/>
        <w:jc w:val="center"/>
        <w:rPr>
          <w:i/>
        </w:rPr>
      </w:pPr>
      <w:r w:rsidRPr="002E596F">
        <w:rPr>
          <w:i/>
        </w:rPr>
        <w:t>в рамках дисциплины «</w:t>
      </w:r>
      <w:r>
        <w:rPr>
          <w:i/>
        </w:rPr>
        <w:t xml:space="preserve">Защита интеллектуальной собственности».  </w:t>
      </w:r>
    </w:p>
    <w:p w:rsidR="00A74578" w:rsidRPr="002E596F" w:rsidRDefault="00A74578" w:rsidP="00982D52">
      <w:pPr>
        <w:ind w:firstLine="567"/>
        <w:jc w:val="center"/>
        <w:rPr>
          <w:i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9"/>
        <w:gridCol w:w="5386"/>
      </w:tblGrid>
      <w:tr w:rsidR="00A74578" w:rsidTr="00982D52">
        <w:tc>
          <w:tcPr>
            <w:tcW w:w="4679" w:type="dxa"/>
          </w:tcPr>
          <w:p w:rsidR="00A74578" w:rsidRDefault="00A74578" w:rsidP="00982D52">
            <w:pPr>
              <w:jc w:val="both"/>
            </w:pPr>
            <w:r>
              <w:t>Степени уровней освоения компетенции</w:t>
            </w:r>
          </w:p>
        </w:tc>
        <w:tc>
          <w:tcPr>
            <w:tcW w:w="5386" w:type="dxa"/>
          </w:tcPr>
          <w:p w:rsidR="00A74578" w:rsidRDefault="00A74578" w:rsidP="00982D52">
            <w:pPr>
              <w:jc w:val="both"/>
            </w:pPr>
            <w:r>
              <w:t>Отличительные признаки</w:t>
            </w:r>
          </w:p>
        </w:tc>
      </w:tr>
      <w:tr w:rsidR="00A74578" w:rsidTr="00982D52">
        <w:tc>
          <w:tcPr>
            <w:tcW w:w="4679" w:type="dxa"/>
          </w:tcPr>
          <w:p w:rsidR="00A74578" w:rsidRDefault="00A74578" w:rsidP="00982D52">
            <w:pPr>
              <w:jc w:val="both"/>
            </w:pPr>
            <w:r>
              <w:t>Пороговый</w:t>
            </w:r>
          </w:p>
        </w:tc>
        <w:tc>
          <w:tcPr>
            <w:tcW w:w="5386" w:type="dxa"/>
          </w:tcPr>
          <w:p w:rsidR="00A74578" w:rsidRDefault="00A74578" w:rsidP="00982D52">
            <w:pPr>
              <w:autoSpaceDE w:val="0"/>
              <w:jc w:val="both"/>
              <w:rPr>
                <w:sz w:val="23"/>
                <w:szCs w:val="23"/>
              </w:rPr>
            </w:pPr>
            <w:r w:rsidRPr="008A0A8C">
              <w:rPr>
                <w:b/>
              </w:rPr>
              <w:t>Знает</w:t>
            </w:r>
            <w:r w:rsidRPr="00A372AD">
              <w:t xml:space="preserve">: </w:t>
            </w:r>
            <w:r>
              <w:t>знание основных информационно-коммуникационных технологий.</w:t>
            </w:r>
          </w:p>
          <w:p w:rsidR="00A74578" w:rsidRPr="00B26659" w:rsidRDefault="00A74578" w:rsidP="00982D52">
            <w:pPr>
              <w:jc w:val="both"/>
            </w:pPr>
            <w:r w:rsidRPr="008A0A8C">
              <w:rPr>
                <w:b/>
              </w:rPr>
              <w:t>Умеет</w:t>
            </w:r>
            <w:r w:rsidRPr="00A372AD">
              <w:t xml:space="preserve">: </w:t>
            </w:r>
            <w:r>
              <w:t>пользоваться основными источниками библиографической культуры.</w:t>
            </w:r>
          </w:p>
          <w:p w:rsidR="00A74578" w:rsidRPr="00A372AD" w:rsidRDefault="00A74578" w:rsidP="00AA2944">
            <w:pPr>
              <w:jc w:val="both"/>
            </w:pPr>
            <w:r w:rsidRPr="00B26659">
              <w:rPr>
                <w:b/>
              </w:rPr>
              <w:t>Владеет</w:t>
            </w:r>
            <w:r w:rsidRPr="00B26659">
              <w:t>: способностью анализировать просте</w:t>
            </w:r>
            <w:r w:rsidRPr="00B26659">
              <w:t>й</w:t>
            </w:r>
            <w:r w:rsidRPr="00B26659">
              <w:t>шие правовые моменты в сфере ЗИС</w:t>
            </w:r>
          </w:p>
        </w:tc>
      </w:tr>
      <w:tr w:rsidR="00A74578" w:rsidTr="00982D52">
        <w:tc>
          <w:tcPr>
            <w:tcW w:w="4679" w:type="dxa"/>
          </w:tcPr>
          <w:p w:rsidR="00A74578" w:rsidRDefault="00A74578" w:rsidP="00982D52">
            <w:pPr>
              <w:jc w:val="both"/>
            </w:pPr>
            <w:r>
              <w:t xml:space="preserve">Продвинутый </w:t>
            </w:r>
          </w:p>
        </w:tc>
        <w:tc>
          <w:tcPr>
            <w:tcW w:w="5386" w:type="dxa"/>
          </w:tcPr>
          <w:p w:rsidR="00A74578" w:rsidRPr="00B26659" w:rsidRDefault="00A74578" w:rsidP="00982D52">
            <w:pPr>
              <w:jc w:val="both"/>
            </w:pPr>
            <w:r w:rsidRPr="008A0A8C">
              <w:rPr>
                <w:b/>
              </w:rPr>
              <w:t>Знает</w:t>
            </w:r>
            <w:r w:rsidRPr="00A372AD">
              <w:t>:</w:t>
            </w:r>
            <w:r w:rsidRPr="00B26659">
              <w:rPr>
                <w:sz w:val="20"/>
              </w:rPr>
              <w:t xml:space="preserve"> </w:t>
            </w:r>
            <w:r w:rsidRPr="00725E87">
              <w:t>нормативную базу права интеллектуал</w:t>
            </w:r>
            <w:r w:rsidRPr="00725E87">
              <w:t>ь</w:t>
            </w:r>
            <w:r w:rsidRPr="00725E87">
              <w:t>ной собственности, основные категории закон</w:t>
            </w:r>
            <w:r w:rsidRPr="00725E87">
              <w:t>о</w:t>
            </w:r>
            <w:r w:rsidRPr="00725E87">
              <w:t>дательства о результатах творческой деятельн</w:t>
            </w:r>
            <w:r w:rsidRPr="00725E87">
              <w:t>о</w:t>
            </w:r>
            <w:r w:rsidRPr="00725E87">
              <w:t>сти</w:t>
            </w:r>
            <w:r w:rsidRPr="00B26659">
              <w:t>.</w:t>
            </w:r>
          </w:p>
          <w:p w:rsidR="00A74578" w:rsidRDefault="00A74578" w:rsidP="00AA2944">
            <w:pPr>
              <w:shd w:val="clear" w:color="auto" w:fill="FFFFFF"/>
              <w:tabs>
                <w:tab w:val="left" w:pos="826"/>
              </w:tabs>
              <w:jc w:val="both"/>
            </w:pPr>
            <w:r w:rsidRPr="008A0A8C">
              <w:rPr>
                <w:b/>
              </w:rPr>
              <w:t>Умеет</w:t>
            </w:r>
            <w:r w:rsidRPr="00A372AD">
              <w:t>:</w:t>
            </w:r>
            <w:r w:rsidRPr="00B26659">
              <w:rPr>
                <w:sz w:val="20"/>
              </w:rPr>
              <w:t xml:space="preserve"> </w:t>
            </w:r>
            <w:r w:rsidRPr="00725E87">
              <w:t>применять нормы права интеллектуал</w:t>
            </w:r>
            <w:r w:rsidRPr="00725E87">
              <w:t>ь</w:t>
            </w:r>
            <w:r w:rsidRPr="00725E87">
              <w:t xml:space="preserve">ной собственности в практической деятельности; </w:t>
            </w:r>
          </w:p>
          <w:p w:rsidR="00A74578" w:rsidRDefault="00A74578" w:rsidP="00AA2944">
            <w:pPr>
              <w:shd w:val="clear" w:color="auto" w:fill="FFFFFF"/>
              <w:tabs>
                <w:tab w:val="left" w:pos="826"/>
              </w:tabs>
              <w:jc w:val="both"/>
            </w:pPr>
            <w:r w:rsidRPr="00B26659">
              <w:rPr>
                <w:b/>
              </w:rPr>
              <w:t>Владеет</w:t>
            </w:r>
            <w:r w:rsidRPr="00B26659">
              <w:t xml:space="preserve">: </w:t>
            </w:r>
            <w:r w:rsidRPr="00725E87">
              <w:t>навыками составления и оформления пра</w:t>
            </w:r>
            <w:r w:rsidRPr="00725E87">
              <w:softHyphen/>
              <w:t>вовых документов в сфере охраны и защиты интел</w:t>
            </w:r>
            <w:r w:rsidRPr="00725E87">
              <w:softHyphen/>
              <w:t>лектуальных прав.</w:t>
            </w:r>
          </w:p>
          <w:p w:rsidR="00A74578" w:rsidRDefault="00A74578" w:rsidP="00982D52">
            <w:pPr>
              <w:jc w:val="both"/>
            </w:pPr>
          </w:p>
        </w:tc>
      </w:tr>
      <w:tr w:rsidR="00A74578" w:rsidTr="00982D52">
        <w:tc>
          <w:tcPr>
            <w:tcW w:w="4679" w:type="dxa"/>
          </w:tcPr>
          <w:p w:rsidR="00A74578" w:rsidRDefault="00A74578" w:rsidP="00982D52">
            <w:pPr>
              <w:jc w:val="both"/>
            </w:pPr>
            <w:r>
              <w:lastRenderedPageBreak/>
              <w:t>Высокий</w:t>
            </w:r>
          </w:p>
        </w:tc>
        <w:tc>
          <w:tcPr>
            <w:tcW w:w="5386" w:type="dxa"/>
          </w:tcPr>
          <w:p w:rsidR="00A74578" w:rsidRPr="003C6D0F" w:rsidRDefault="00A74578" w:rsidP="00982D52">
            <w:pPr>
              <w:jc w:val="both"/>
            </w:pPr>
            <w:r w:rsidRPr="008A0A8C">
              <w:rPr>
                <w:b/>
              </w:rPr>
              <w:t>Знает</w:t>
            </w:r>
            <w:r w:rsidRPr="00A372AD">
              <w:t>:</w:t>
            </w:r>
            <w:r w:rsidRPr="00B26659">
              <w:rPr>
                <w:sz w:val="20"/>
              </w:rPr>
              <w:t xml:space="preserve"> </w:t>
            </w:r>
            <w:r w:rsidRPr="003C6D0F">
              <w:t>обладает обширными знаниями о прав</w:t>
            </w:r>
            <w:r w:rsidRPr="003C6D0F">
              <w:t>о</w:t>
            </w:r>
            <w:r w:rsidRPr="003C6D0F">
              <w:t>вых нормах в области ИС</w:t>
            </w:r>
          </w:p>
          <w:p w:rsidR="00A74578" w:rsidRDefault="00A74578" w:rsidP="00AA2944">
            <w:pPr>
              <w:shd w:val="clear" w:color="auto" w:fill="FFFFFF"/>
              <w:tabs>
                <w:tab w:val="left" w:pos="826"/>
              </w:tabs>
              <w:jc w:val="both"/>
            </w:pPr>
            <w:r w:rsidRPr="008A0A8C">
              <w:rPr>
                <w:b/>
              </w:rPr>
              <w:t>Умеет</w:t>
            </w:r>
            <w:r w:rsidRPr="00A372AD">
              <w:t>:</w:t>
            </w:r>
            <w:r w:rsidRPr="00B26659">
              <w:rPr>
                <w:sz w:val="20"/>
              </w:rPr>
              <w:t xml:space="preserve"> </w:t>
            </w:r>
            <w:r w:rsidRPr="00725E87">
              <w:t>использо</w:t>
            </w:r>
            <w:r w:rsidRPr="00725E87">
              <w:softHyphen/>
              <w:t>вать нормативные акты, анал</w:t>
            </w:r>
            <w:r w:rsidRPr="00725E87">
              <w:t>и</w:t>
            </w:r>
            <w:r w:rsidRPr="00725E87">
              <w:t>зировать и решать юри</w:t>
            </w:r>
            <w:r w:rsidRPr="00725E87">
              <w:softHyphen/>
              <w:t>дические проблемы в сф</w:t>
            </w:r>
            <w:r w:rsidRPr="00725E87">
              <w:t>е</w:t>
            </w:r>
            <w:r w:rsidRPr="00725E87">
              <w:t>ре охраны и защиты интел</w:t>
            </w:r>
            <w:r w:rsidRPr="00725E87">
              <w:softHyphen/>
              <w:t xml:space="preserve">лектуальных прав; </w:t>
            </w:r>
          </w:p>
          <w:p w:rsidR="00A74578" w:rsidRPr="00581324" w:rsidRDefault="00A74578" w:rsidP="00982D52">
            <w:pPr>
              <w:jc w:val="both"/>
            </w:pPr>
            <w:r w:rsidRPr="00B26659">
              <w:t>для решения задач профессиональной деятельн</w:t>
            </w:r>
            <w:r w:rsidRPr="00B26659">
              <w:t>о</w:t>
            </w:r>
            <w:r w:rsidRPr="00B26659">
              <w:t>сти.</w:t>
            </w:r>
          </w:p>
          <w:p w:rsidR="00A74578" w:rsidRPr="00725E87" w:rsidRDefault="00A74578" w:rsidP="00AA2944">
            <w:pPr>
              <w:shd w:val="clear" w:color="auto" w:fill="FFFFFF"/>
              <w:tabs>
                <w:tab w:val="left" w:pos="826"/>
              </w:tabs>
              <w:jc w:val="both"/>
            </w:pPr>
            <w:r w:rsidRPr="00B26659">
              <w:rPr>
                <w:b/>
              </w:rPr>
              <w:t>Владеет</w:t>
            </w:r>
            <w:r w:rsidRPr="00B26659">
              <w:t xml:space="preserve">: </w:t>
            </w:r>
            <w:r>
              <w:t xml:space="preserve">способностью </w:t>
            </w:r>
            <w:r w:rsidRPr="00725E87">
              <w:t>анализировать и готовить предложе</w:t>
            </w:r>
            <w:r w:rsidRPr="00725E87">
              <w:softHyphen/>
              <w:t>ния по совершенствованию охраны прав авто</w:t>
            </w:r>
            <w:r>
              <w:t>ров и иных правообладателей.</w:t>
            </w:r>
          </w:p>
          <w:p w:rsidR="00A74578" w:rsidRDefault="00A74578" w:rsidP="00982D52">
            <w:pPr>
              <w:jc w:val="both"/>
            </w:pPr>
            <w:r w:rsidRPr="00B26659">
              <w:t>.</w:t>
            </w:r>
          </w:p>
        </w:tc>
      </w:tr>
    </w:tbl>
    <w:p w:rsidR="00A74578" w:rsidRDefault="00A74578" w:rsidP="00982D52">
      <w:pPr>
        <w:jc w:val="center"/>
        <w:rPr>
          <w:b/>
        </w:rPr>
      </w:pPr>
    </w:p>
    <w:p w:rsidR="00A74578" w:rsidRDefault="00A74578" w:rsidP="00982D52">
      <w:pPr>
        <w:jc w:val="center"/>
        <w:rPr>
          <w:b/>
        </w:rPr>
      </w:pPr>
    </w:p>
    <w:p w:rsidR="00A74578" w:rsidRDefault="00A74578" w:rsidP="00982D52">
      <w:pPr>
        <w:pStyle w:val="Default"/>
        <w:jc w:val="center"/>
        <w:rPr>
          <w:b/>
          <w:bCs/>
        </w:rPr>
      </w:pPr>
    </w:p>
    <w:p w:rsidR="00A74578" w:rsidRPr="00D94B2F" w:rsidRDefault="00A74578" w:rsidP="00982D52">
      <w:pPr>
        <w:pStyle w:val="Default"/>
        <w:jc w:val="center"/>
      </w:pPr>
      <w:r w:rsidRPr="00D94B2F">
        <w:rPr>
          <w:b/>
          <w:bCs/>
        </w:rPr>
        <w:t>Оценка уровня сформированности компетенции</w:t>
      </w:r>
    </w:p>
    <w:p w:rsidR="00A74578" w:rsidRDefault="00A74578" w:rsidP="00982D52">
      <w:pPr>
        <w:pStyle w:val="Default"/>
        <w:spacing w:after="50"/>
      </w:pPr>
      <w:r>
        <w:t>К</w:t>
      </w:r>
      <w:r w:rsidRPr="00D94B2F">
        <w:t xml:space="preserve">омпетенция будет считаться сформированной на </w:t>
      </w:r>
      <w:r w:rsidRPr="00D94B2F">
        <w:rPr>
          <w:b/>
          <w:bCs/>
          <w:i/>
          <w:iCs/>
        </w:rPr>
        <w:t xml:space="preserve">пороговом </w:t>
      </w:r>
      <w:r w:rsidRPr="00D94B2F">
        <w:t>уровне при наличии пр</w:t>
      </w:r>
      <w:r w:rsidRPr="00D94B2F">
        <w:t>а</w:t>
      </w:r>
      <w:r w:rsidRPr="00D94B2F">
        <w:t>вильных о</w:t>
      </w:r>
      <w:r>
        <w:t xml:space="preserve">тветов по тестам от 45 до 60%. </w:t>
      </w:r>
    </w:p>
    <w:p w:rsidR="00A74578" w:rsidRDefault="00A74578" w:rsidP="00982D52">
      <w:pPr>
        <w:pStyle w:val="Default"/>
        <w:spacing w:after="50"/>
      </w:pPr>
      <w:r w:rsidRPr="00D94B2F">
        <w:t xml:space="preserve"> </w:t>
      </w:r>
      <w:r>
        <w:t>К</w:t>
      </w:r>
      <w:r w:rsidRPr="00D94B2F">
        <w:t xml:space="preserve">омпетенция будет считаться сформированной на </w:t>
      </w:r>
      <w:r w:rsidRPr="00D94B2F">
        <w:rPr>
          <w:b/>
          <w:bCs/>
          <w:i/>
          <w:iCs/>
        </w:rPr>
        <w:t xml:space="preserve">продвинутом </w:t>
      </w:r>
      <w:r w:rsidRPr="00D94B2F">
        <w:t xml:space="preserve">уровне при наличии правильных ответов по тестам от 61% до 80%. </w:t>
      </w:r>
    </w:p>
    <w:p w:rsidR="00A74578" w:rsidRPr="00D94B2F" w:rsidRDefault="00A74578" w:rsidP="00982D52">
      <w:pPr>
        <w:pStyle w:val="Default"/>
        <w:spacing w:after="50"/>
      </w:pPr>
      <w:r>
        <w:t xml:space="preserve"> К</w:t>
      </w:r>
      <w:r w:rsidRPr="00D94B2F">
        <w:t xml:space="preserve">омпетенция будет считаться сформированной на </w:t>
      </w:r>
      <w:r w:rsidRPr="00D94B2F">
        <w:rPr>
          <w:b/>
          <w:bCs/>
          <w:i/>
          <w:iCs/>
        </w:rPr>
        <w:t xml:space="preserve">высоком </w:t>
      </w:r>
      <w:r w:rsidRPr="00D94B2F">
        <w:t>уровне при наличии правил</w:t>
      </w:r>
      <w:r w:rsidRPr="00D94B2F">
        <w:t>ь</w:t>
      </w:r>
      <w:r w:rsidRPr="00D94B2F">
        <w:t xml:space="preserve">ных ответов по тестам более 80%. </w:t>
      </w:r>
    </w:p>
    <w:p w:rsidR="00A74578" w:rsidRPr="003B0A5C" w:rsidRDefault="00A74578" w:rsidP="00982D52">
      <w:pPr>
        <w:numPr>
          <w:ilvl w:val="12"/>
          <w:numId w:val="0"/>
        </w:numPr>
        <w:ind w:firstLine="567"/>
        <w:jc w:val="both"/>
      </w:pPr>
    </w:p>
    <w:p w:rsidR="00A74578" w:rsidRDefault="00A74578" w:rsidP="00AA75BA">
      <w:pPr>
        <w:jc w:val="center"/>
        <w:rPr>
          <w:b/>
        </w:rPr>
      </w:pPr>
    </w:p>
    <w:p w:rsidR="00A74578" w:rsidRPr="00114A4A" w:rsidRDefault="00A74578" w:rsidP="00AA75BA">
      <w:pPr>
        <w:autoSpaceDE w:val="0"/>
        <w:autoSpaceDN w:val="0"/>
        <w:adjustRightInd w:val="0"/>
        <w:ind w:firstLine="709"/>
        <w:rPr>
          <w:bCs/>
        </w:rPr>
      </w:pPr>
    </w:p>
    <w:p w:rsidR="00A74578" w:rsidRPr="00114A4A" w:rsidRDefault="00A74578" w:rsidP="00AA75BA">
      <w:pPr>
        <w:autoSpaceDE w:val="0"/>
        <w:autoSpaceDN w:val="0"/>
        <w:adjustRightInd w:val="0"/>
        <w:ind w:firstLine="709"/>
        <w:rPr>
          <w:b/>
          <w:bCs/>
        </w:rPr>
      </w:pPr>
      <w:r w:rsidRPr="00114A4A">
        <w:rPr>
          <w:b/>
          <w:i/>
        </w:rPr>
        <w:t>Примеры типовых контрольных заданий для проведения текущего контроля и промежуточной аттестации по итогам освоения дисциплины, а также для ко</w:t>
      </w:r>
      <w:r w:rsidRPr="00114A4A">
        <w:rPr>
          <w:b/>
          <w:i/>
        </w:rPr>
        <w:t>н</w:t>
      </w:r>
      <w:r w:rsidRPr="00114A4A">
        <w:rPr>
          <w:b/>
          <w:i/>
        </w:rPr>
        <w:t>троля самостоятельной работы обучающегося по отдельным разделам дисциплин.</w:t>
      </w:r>
    </w:p>
    <w:p w:rsidR="00A74578" w:rsidRPr="0025055A" w:rsidRDefault="00A74578" w:rsidP="00AA75BA">
      <w:pPr>
        <w:pStyle w:val="af8"/>
        <w:spacing w:before="120" w:after="120"/>
        <w:rPr>
          <w:rStyle w:val="af7"/>
          <w:rFonts w:ascii="Times New Roman" w:hAnsi="Times New Roman" w:cs="Cambria"/>
        </w:rPr>
      </w:pPr>
      <w:r w:rsidRPr="0025055A">
        <w:rPr>
          <w:rStyle w:val="af7"/>
          <w:rFonts w:ascii="Times New Roman" w:hAnsi="Times New Roman" w:cs="Cambria"/>
        </w:rPr>
        <w:t>Текущий контроль</w:t>
      </w:r>
    </w:p>
    <w:p w:rsidR="00A74578" w:rsidRPr="00C44DBE" w:rsidRDefault="00A74578" w:rsidP="00AA75BA">
      <w:pPr>
        <w:tabs>
          <w:tab w:val="left" w:pos="1134"/>
        </w:tabs>
        <w:jc w:val="center"/>
        <w:rPr>
          <w:b/>
        </w:rPr>
      </w:pPr>
      <w:r w:rsidRPr="00C44DBE">
        <w:rPr>
          <w:b/>
        </w:rPr>
        <w:t>Контрольные работы для текущего контроля</w:t>
      </w:r>
    </w:p>
    <w:p w:rsidR="00A74578" w:rsidRPr="00C44DBE" w:rsidRDefault="00A74578" w:rsidP="00AA75BA">
      <w:pPr>
        <w:tabs>
          <w:tab w:val="left" w:pos="1134"/>
        </w:tabs>
      </w:pPr>
    </w:p>
    <w:p w:rsidR="00A74578" w:rsidRDefault="00A74578" w:rsidP="00AA75BA">
      <w:pPr>
        <w:jc w:val="both"/>
        <w:rPr>
          <w:u w:val="single"/>
        </w:rPr>
      </w:pPr>
    </w:p>
    <w:p w:rsidR="00A74578" w:rsidRPr="00EE7503" w:rsidRDefault="00A74578" w:rsidP="00721506">
      <w:pPr>
        <w:jc w:val="center"/>
      </w:pPr>
      <w:r w:rsidRPr="00EE7503">
        <w:rPr>
          <w:b/>
          <w:bCs/>
        </w:rPr>
        <w:t>Задания для текущего контроля</w:t>
      </w:r>
    </w:p>
    <w:p w:rsidR="00A74578" w:rsidRPr="00EE7503" w:rsidRDefault="00A74578" w:rsidP="00721506">
      <w:pPr>
        <w:jc w:val="center"/>
        <w:rPr>
          <w:b/>
          <w:bCs/>
        </w:rPr>
      </w:pPr>
    </w:p>
    <w:p w:rsidR="00A74578" w:rsidRPr="00EE7503" w:rsidRDefault="00A74578" w:rsidP="00721506">
      <w:pPr>
        <w:jc w:val="center"/>
        <w:rPr>
          <w:b/>
          <w:bCs/>
        </w:rPr>
      </w:pPr>
      <w:r w:rsidRPr="00EE7503">
        <w:rPr>
          <w:b/>
          <w:bCs/>
        </w:rPr>
        <w:t>Вариант 1</w:t>
      </w:r>
    </w:p>
    <w:p w:rsidR="00A74578" w:rsidRPr="00EE7503" w:rsidRDefault="00A74578" w:rsidP="00721506">
      <w:pPr>
        <w:jc w:val="center"/>
      </w:pPr>
    </w:p>
    <w:p w:rsidR="00A74578" w:rsidRPr="00EE7503" w:rsidRDefault="00A74578" w:rsidP="00721506">
      <w:pPr>
        <w:ind w:firstLine="567"/>
        <w:jc w:val="both"/>
      </w:pPr>
      <w:r w:rsidRPr="00EE7503">
        <w:t>1. Субъективные авторские права и их защита.</w:t>
      </w:r>
    </w:p>
    <w:p w:rsidR="00A74578" w:rsidRPr="00EE7503" w:rsidRDefault="00A74578" w:rsidP="00721506">
      <w:pPr>
        <w:ind w:firstLine="567"/>
        <w:jc w:val="both"/>
      </w:pPr>
      <w:r w:rsidRPr="00EE7503">
        <w:t xml:space="preserve">2. </w:t>
      </w:r>
      <w:r w:rsidRPr="00EE7503">
        <w:rPr>
          <w:i/>
          <w:iCs/>
        </w:rPr>
        <w:t>Решите задачу:</w:t>
      </w:r>
    </w:p>
    <w:p w:rsidR="00A74578" w:rsidRPr="00EE7503" w:rsidRDefault="00A74578" w:rsidP="00721506">
      <w:pPr>
        <w:ind w:firstLine="567"/>
        <w:jc w:val="both"/>
      </w:pPr>
      <w:r w:rsidRPr="00EE7503">
        <w:t>Инженер завода создал по заданию администрации техническое устройство, отвеч</w:t>
      </w:r>
      <w:r w:rsidRPr="00EE7503">
        <w:t>а</w:t>
      </w:r>
      <w:r w:rsidRPr="00EE7503">
        <w:t>ющее требованиям, предъ</w:t>
      </w:r>
      <w:r w:rsidRPr="00EE7503">
        <w:softHyphen/>
        <w:t>являемым к изобретателям, и подал на него заявку в Роспатент. Однако ему было отказано в выдаче патента с указанием на несоблюдение установленного порядка охраны изобретения, созданного автором в свя</w:t>
      </w:r>
      <w:r w:rsidRPr="00EE7503">
        <w:softHyphen/>
        <w:t>зи с выполнением служебного з</w:t>
      </w:r>
      <w:r w:rsidRPr="00EE7503">
        <w:t>а</w:t>
      </w:r>
      <w:r w:rsidRPr="00EE7503">
        <w:t>дания.</w:t>
      </w:r>
    </w:p>
    <w:p w:rsidR="00A74578" w:rsidRPr="00EE7503" w:rsidRDefault="00A74578" w:rsidP="00721506">
      <w:pPr>
        <w:ind w:firstLine="567"/>
        <w:jc w:val="both"/>
      </w:pPr>
      <w:r w:rsidRPr="00EE7503">
        <w:t>В каком порядке оформляется и подается заявка на изобретение, созданное автором в связи с выполнением служебного задания? Кто решает вопрос об установ</w:t>
      </w:r>
      <w:r w:rsidRPr="00EE7503">
        <w:softHyphen/>
        <w:t>лении патент</w:t>
      </w:r>
      <w:r w:rsidRPr="00EE7503">
        <w:t>о</w:t>
      </w:r>
      <w:r w:rsidRPr="00EE7503">
        <w:t>обладателя?</w:t>
      </w:r>
    </w:p>
    <w:p w:rsidR="00A74578" w:rsidRPr="00EE7503" w:rsidRDefault="00A74578" w:rsidP="00721506">
      <w:pPr>
        <w:ind w:firstLine="567"/>
        <w:jc w:val="both"/>
        <w:rPr>
          <w:b/>
          <w:bCs/>
        </w:rPr>
      </w:pPr>
    </w:p>
    <w:p w:rsidR="00A74578" w:rsidRPr="00EE7503" w:rsidRDefault="00A74578" w:rsidP="00721506">
      <w:pPr>
        <w:jc w:val="center"/>
        <w:rPr>
          <w:b/>
          <w:bCs/>
        </w:rPr>
      </w:pPr>
      <w:r w:rsidRPr="00EE7503">
        <w:rPr>
          <w:b/>
          <w:bCs/>
        </w:rPr>
        <w:t>Вариант 2</w:t>
      </w:r>
    </w:p>
    <w:p w:rsidR="00A74578" w:rsidRPr="00EE7503" w:rsidRDefault="00A74578" w:rsidP="00721506">
      <w:pPr>
        <w:ind w:firstLine="567"/>
        <w:jc w:val="both"/>
      </w:pPr>
    </w:p>
    <w:p w:rsidR="00A74578" w:rsidRPr="00EE7503" w:rsidRDefault="00A74578" w:rsidP="00721506">
      <w:pPr>
        <w:ind w:firstLine="567"/>
        <w:jc w:val="both"/>
      </w:pPr>
      <w:r w:rsidRPr="00EE7503">
        <w:t>1. Правовая охрана результатов интеллектуальной собственности, относимых зак</w:t>
      </w:r>
      <w:r w:rsidRPr="00EE7503">
        <w:t>о</w:t>
      </w:r>
      <w:r w:rsidRPr="00EE7503">
        <w:t>ном к непатенто</w:t>
      </w:r>
      <w:r w:rsidRPr="00EE7503">
        <w:softHyphen/>
        <w:t>спо</w:t>
      </w:r>
      <w:r w:rsidRPr="00EE7503">
        <w:softHyphen/>
        <w:t>собным.</w:t>
      </w:r>
    </w:p>
    <w:p w:rsidR="00A74578" w:rsidRPr="00EE7503" w:rsidRDefault="00A74578" w:rsidP="00721506">
      <w:pPr>
        <w:ind w:firstLine="567"/>
        <w:jc w:val="both"/>
      </w:pPr>
      <w:r w:rsidRPr="00EE7503">
        <w:lastRenderedPageBreak/>
        <w:t xml:space="preserve">2. </w:t>
      </w:r>
      <w:r w:rsidRPr="00EE7503">
        <w:rPr>
          <w:i/>
          <w:iCs/>
        </w:rPr>
        <w:t>Решите задачу:</w:t>
      </w:r>
    </w:p>
    <w:p w:rsidR="00A74578" w:rsidRPr="00EE7503" w:rsidRDefault="00A74578" w:rsidP="00721506">
      <w:pPr>
        <w:ind w:firstLine="567"/>
        <w:jc w:val="both"/>
      </w:pPr>
      <w:r w:rsidRPr="00EE7503">
        <w:t>Гражданин Петров написал драматическое произве</w:t>
      </w:r>
      <w:r w:rsidRPr="00EE7503">
        <w:softHyphen/>
        <w:t>де</w:t>
      </w:r>
      <w:r w:rsidRPr="00EE7503">
        <w:softHyphen/>
        <w:t>ние и обратился к издательству с просьбой опубли</w:t>
      </w:r>
      <w:r w:rsidRPr="00EE7503">
        <w:softHyphen/>
        <w:t>ковать его в журнале. Главный редактор издательства потребовал от Петрова представить регистрационный документ на произведение.</w:t>
      </w:r>
    </w:p>
    <w:p w:rsidR="00A74578" w:rsidRPr="00EE7503" w:rsidRDefault="00A74578" w:rsidP="00721506">
      <w:pPr>
        <w:ind w:firstLine="567"/>
        <w:jc w:val="both"/>
      </w:pPr>
      <w:r w:rsidRPr="00EE7503">
        <w:t>Правильны ли действия главного редактора?</w:t>
      </w:r>
    </w:p>
    <w:p w:rsidR="00A74578" w:rsidRPr="00EE7503" w:rsidRDefault="00A74578" w:rsidP="00721506">
      <w:pPr>
        <w:ind w:firstLine="567"/>
        <w:jc w:val="both"/>
        <w:rPr>
          <w:b/>
          <w:bCs/>
        </w:rPr>
      </w:pPr>
    </w:p>
    <w:p w:rsidR="00A74578" w:rsidRPr="00EE7503" w:rsidRDefault="00A74578" w:rsidP="00721506">
      <w:pPr>
        <w:jc w:val="center"/>
        <w:rPr>
          <w:b/>
          <w:bCs/>
        </w:rPr>
      </w:pPr>
      <w:r w:rsidRPr="00EE7503">
        <w:rPr>
          <w:b/>
          <w:bCs/>
        </w:rPr>
        <w:t>Вариант 3</w:t>
      </w:r>
    </w:p>
    <w:p w:rsidR="00A74578" w:rsidRPr="00EE7503" w:rsidRDefault="00A74578" w:rsidP="00721506">
      <w:pPr>
        <w:ind w:firstLine="567"/>
        <w:jc w:val="both"/>
      </w:pPr>
    </w:p>
    <w:p w:rsidR="00A74578" w:rsidRPr="00EE7503" w:rsidRDefault="00A74578" w:rsidP="00721506">
      <w:pPr>
        <w:ind w:firstLine="567"/>
        <w:jc w:val="both"/>
      </w:pPr>
      <w:r w:rsidRPr="00EE7503">
        <w:t>1. Объекты патентного права.</w:t>
      </w:r>
    </w:p>
    <w:p w:rsidR="00A74578" w:rsidRPr="00EE7503" w:rsidRDefault="00A74578" w:rsidP="00721506">
      <w:pPr>
        <w:ind w:firstLine="567"/>
        <w:jc w:val="both"/>
      </w:pPr>
      <w:r w:rsidRPr="00EE7503">
        <w:t xml:space="preserve">2. </w:t>
      </w:r>
      <w:r w:rsidRPr="00EE7503">
        <w:rPr>
          <w:i/>
          <w:iCs/>
        </w:rPr>
        <w:t>Решите задачу:</w:t>
      </w:r>
    </w:p>
    <w:p w:rsidR="00A74578" w:rsidRPr="00EE7503" w:rsidRDefault="00A74578" w:rsidP="00721506">
      <w:pPr>
        <w:ind w:firstLine="567"/>
        <w:jc w:val="both"/>
      </w:pPr>
      <w:r w:rsidRPr="00EE7503">
        <w:t>Гражданин Николаев, являющийся автором поста</w:t>
      </w:r>
      <w:r w:rsidRPr="00EE7503">
        <w:softHyphen/>
        <w:t>новления Правительства РФ, обр</w:t>
      </w:r>
      <w:r w:rsidRPr="00EE7503">
        <w:t>а</w:t>
      </w:r>
      <w:r w:rsidRPr="00EE7503">
        <w:t>тился в суд с иском к издательству о взыскании вознаграждения за опублико</w:t>
      </w:r>
      <w:r w:rsidRPr="00EE7503">
        <w:softHyphen/>
        <w:t>вание этим издательством в сборнике нормативных актов данного постановления.</w:t>
      </w:r>
    </w:p>
    <w:p w:rsidR="00A74578" w:rsidRPr="00EE7503" w:rsidRDefault="00A74578" w:rsidP="00721506">
      <w:pPr>
        <w:ind w:firstLine="567"/>
        <w:jc w:val="both"/>
      </w:pPr>
      <w:r w:rsidRPr="00EE7503">
        <w:t>Разрешите данный спор.</w:t>
      </w:r>
    </w:p>
    <w:p w:rsidR="00A74578" w:rsidRPr="00EE7503" w:rsidRDefault="00A74578" w:rsidP="00721506">
      <w:pPr>
        <w:jc w:val="center"/>
      </w:pPr>
    </w:p>
    <w:p w:rsidR="00A74578" w:rsidRPr="00EE7503" w:rsidRDefault="00A74578" w:rsidP="00721506">
      <w:pPr>
        <w:jc w:val="center"/>
        <w:rPr>
          <w:b/>
          <w:bCs/>
        </w:rPr>
      </w:pPr>
      <w:r w:rsidRPr="00EE7503">
        <w:rPr>
          <w:b/>
          <w:bCs/>
        </w:rPr>
        <w:t>Вариант 4</w:t>
      </w:r>
    </w:p>
    <w:p w:rsidR="00A74578" w:rsidRPr="00EE7503" w:rsidRDefault="00A74578" w:rsidP="00721506">
      <w:pPr>
        <w:jc w:val="center"/>
      </w:pPr>
    </w:p>
    <w:p w:rsidR="00A74578" w:rsidRPr="00EE7503" w:rsidRDefault="00A74578" w:rsidP="00721506">
      <w:pPr>
        <w:ind w:firstLine="567"/>
        <w:jc w:val="both"/>
      </w:pPr>
      <w:r w:rsidRPr="00EE7503">
        <w:t>1. Права авторов и патентообладателей изобретений, полезных моделей и промы</w:t>
      </w:r>
      <w:r w:rsidRPr="00EE7503">
        <w:t>ш</w:t>
      </w:r>
      <w:r w:rsidRPr="00EE7503">
        <w:t>ленных образцов. Защита прав.</w:t>
      </w:r>
    </w:p>
    <w:p w:rsidR="00A74578" w:rsidRPr="00EE7503" w:rsidRDefault="00A74578" w:rsidP="00721506">
      <w:pPr>
        <w:ind w:firstLine="567"/>
        <w:jc w:val="both"/>
      </w:pPr>
      <w:r w:rsidRPr="00EE7503">
        <w:t xml:space="preserve">2. </w:t>
      </w:r>
      <w:r w:rsidRPr="00EE7503">
        <w:rPr>
          <w:i/>
          <w:iCs/>
        </w:rPr>
        <w:t>Решите задачу:</w:t>
      </w:r>
    </w:p>
    <w:p w:rsidR="00A74578" w:rsidRPr="00EE7503" w:rsidRDefault="00A74578" w:rsidP="00721506">
      <w:pPr>
        <w:ind w:firstLine="567"/>
        <w:jc w:val="both"/>
      </w:pPr>
      <w:r w:rsidRPr="00EE7503">
        <w:t>Гражданин Иванов, являясь автором произведения изобразительного искусства, пр</w:t>
      </w:r>
      <w:r w:rsidRPr="00EE7503">
        <w:t>о</w:t>
      </w:r>
      <w:r w:rsidRPr="00EE7503">
        <w:t>дал на аукционе свою картину гражданину Петрову. Через год Иванов обра</w:t>
      </w:r>
      <w:r w:rsidRPr="00EE7503">
        <w:softHyphen/>
        <w:t>тился к Петр</w:t>
      </w:r>
      <w:r w:rsidRPr="00EE7503">
        <w:t>о</w:t>
      </w:r>
      <w:r w:rsidRPr="00EE7503">
        <w:t>ву с просьбой предоставить ему возмож</w:t>
      </w:r>
      <w:r w:rsidRPr="00EE7503">
        <w:softHyphen/>
        <w:t>ность снять копию с картины, сфотографировав ее. Петров отказал ему в этой просьбе.</w:t>
      </w:r>
    </w:p>
    <w:p w:rsidR="00A74578" w:rsidRPr="00EE7503" w:rsidRDefault="00A74578" w:rsidP="00721506">
      <w:pPr>
        <w:ind w:firstLine="567"/>
        <w:jc w:val="both"/>
      </w:pPr>
      <w:r w:rsidRPr="00EE7503">
        <w:t>Правомерен ли его отказ?</w:t>
      </w:r>
    </w:p>
    <w:p w:rsidR="00A74578" w:rsidRPr="00EE7503" w:rsidRDefault="00A74578" w:rsidP="00721506">
      <w:pPr>
        <w:ind w:firstLine="567"/>
        <w:jc w:val="both"/>
        <w:rPr>
          <w:b/>
          <w:bCs/>
        </w:rPr>
      </w:pPr>
    </w:p>
    <w:p w:rsidR="00A74578" w:rsidRPr="00EE7503" w:rsidRDefault="00A74578" w:rsidP="00721506">
      <w:pPr>
        <w:jc w:val="center"/>
        <w:rPr>
          <w:b/>
          <w:bCs/>
        </w:rPr>
      </w:pPr>
      <w:r w:rsidRPr="00EE7503">
        <w:rPr>
          <w:b/>
          <w:bCs/>
        </w:rPr>
        <w:t>Вариант 5</w:t>
      </w:r>
    </w:p>
    <w:p w:rsidR="00A74578" w:rsidRPr="00EE7503" w:rsidRDefault="00A74578" w:rsidP="00721506">
      <w:pPr>
        <w:ind w:firstLine="567"/>
        <w:jc w:val="both"/>
      </w:pPr>
    </w:p>
    <w:p w:rsidR="00A74578" w:rsidRPr="00EE7503" w:rsidRDefault="00A74578" w:rsidP="00721506">
      <w:pPr>
        <w:ind w:firstLine="567"/>
        <w:jc w:val="both"/>
      </w:pPr>
      <w:r w:rsidRPr="00EE7503">
        <w:t>1. Товарные знаки, наименование места происхожде</w:t>
      </w:r>
      <w:r w:rsidRPr="00EE7503">
        <w:softHyphen/>
        <w:t>ния товара и фирменные наим</w:t>
      </w:r>
      <w:r w:rsidRPr="00EE7503">
        <w:t>е</w:t>
      </w:r>
      <w:r w:rsidRPr="00EE7503">
        <w:t>нования.</w:t>
      </w:r>
    </w:p>
    <w:p w:rsidR="00A74578" w:rsidRPr="00EE7503" w:rsidRDefault="00A74578" w:rsidP="00721506">
      <w:pPr>
        <w:ind w:firstLine="567"/>
        <w:jc w:val="both"/>
      </w:pPr>
      <w:r w:rsidRPr="00EE7503">
        <w:t xml:space="preserve">2. </w:t>
      </w:r>
      <w:r w:rsidRPr="00EE7503">
        <w:rPr>
          <w:i/>
          <w:iCs/>
        </w:rPr>
        <w:t>Решите задачу:</w:t>
      </w:r>
    </w:p>
    <w:p w:rsidR="00A74578" w:rsidRPr="00EE7503" w:rsidRDefault="00A74578" w:rsidP="00721506">
      <w:pPr>
        <w:ind w:firstLine="567"/>
        <w:jc w:val="both"/>
      </w:pPr>
      <w:r w:rsidRPr="00EE7503">
        <w:t>Соколов, являясь патентообладателем на промыш</w:t>
      </w:r>
      <w:r w:rsidRPr="00EE7503">
        <w:softHyphen/>
        <w:t>лен</w:t>
      </w:r>
      <w:r w:rsidRPr="00EE7503">
        <w:softHyphen/>
        <w:t>ный образец, обратился в суд с иском к заводу о взыскании вознаграждения за использование его про</w:t>
      </w:r>
      <w:r w:rsidRPr="00EE7503">
        <w:softHyphen/>
        <w:t>мыш</w:t>
      </w:r>
      <w:r w:rsidRPr="00EE7503">
        <w:softHyphen/>
        <w:t>ленного обра</w:t>
      </w:r>
      <w:r w:rsidRPr="00EE7503">
        <w:t>з</w:t>
      </w:r>
      <w:r w:rsidRPr="00EE7503">
        <w:t>ца и возмещении убытков. Завод представил возражение по иску, в котором указал, что действие патента на промышленный образец прекраще</w:t>
      </w:r>
      <w:r w:rsidRPr="00EE7503">
        <w:softHyphen/>
        <w:t>но досрочно и поэтому требования необоснованны.</w:t>
      </w:r>
    </w:p>
    <w:p w:rsidR="00A74578" w:rsidRPr="00EE7503" w:rsidRDefault="00A74578" w:rsidP="00721506">
      <w:pPr>
        <w:ind w:firstLine="567"/>
        <w:jc w:val="both"/>
        <w:rPr>
          <w:b/>
          <w:bCs/>
        </w:rPr>
      </w:pPr>
      <w:r w:rsidRPr="00EE7503">
        <w:t>В каком случае возможно досрочное прекращение патента</w:t>
      </w:r>
      <w:r>
        <w:t>?</w:t>
      </w:r>
    </w:p>
    <w:p w:rsidR="00A74578" w:rsidRPr="00EE7503" w:rsidRDefault="00A74578" w:rsidP="00721506">
      <w:pPr>
        <w:jc w:val="center"/>
        <w:rPr>
          <w:b/>
          <w:bCs/>
        </w:rPr>
      </w:pPr>
      <w:r w:rsidRPr="00EE7503">
        <w:rPr>
          <w:b/>
          <w:bCs/>
        </w:rPr>
        <w:t>Вариант 6</w:t>
      </w:r>
    </w:p>
    <w:p w:rsidR="00A74578" w:rsidRPr="00EE7503" w:rsidRDefault="00A74578" w:rsidP="00721506">
      <w:pPr>
        <w:ind w:firstLine="567"/>
        <w:jc w:val="both"/>
      </w:pPr>
    </w:p>
    <w:p w:rsidR="00A74578" w:rsidRPr="00EE7503" w:rsidRDefault="00A74578" w:rsidP="00721506">
      <w:pPr>
        <w:ind w:firstLine="567"/>
        <w:jc w:val="both"/>
      </w:pPr>
      <w:r w:rsidRPr="00EE7503">
        <w:t>1. Лицензионные договоры на изобретения.</w:t>
      </w:r>
    </w:p>
    <w:p w:rsidR="00A74578" w:rsidRPr="00EE7503" w:rsidRDefault="00A74578" w:rsidP="00721506">
      <w:pPr>
        <w:ind w:firstLine="567"/>
        <w:jc w:val="both"/>
      </w:pPr>
      <w:r w:rsidRPr="00EE7503">
        <w:t xml:space="preserve">2. </w:t>
      </w:r>
      <w:r w:rsidRPr="00EE7503">
        <w:rPr>
          <w:i/>
          <w:iCs/>
        </w:rPr>
        <w:t>Решите задачу:</w:t>
      </w:r>
    </w:p>
    <w:p w:rsidR="00A74578" w:rsidRPr="00EE7503" w:rsidRDefault="00A74578" w:rsidP="00721506">
      <w:pPr>
        <w:ind w:firstLine="567"/>
        <w:jc w:val="both"/>
      </w:pPr>
      <w:r w:rsidRPr="00EE7503">
        <w:t>Издательство выпустило в свет в 2010 г. без заклю</w:t>
      </w:r>
      <w:r w:rsidRPr="00EE7503">
        <w:softHyphen/>
        <w:t>чения договора роман Петрова. Петров обратился к издательству с требованием оплатить вознаграждение за использов</w:t>
      </w:r>
      <w:r w:rsidRPr="00EE7503">
        <w:t>а</w:t>
      </w:r>
      <w:r w:rsidRPr="00EE7503">
        <w:t>ние его произведения. Издательство потребо</w:t>
      </w:r>
      <w:r w:rsidRPr="00EE7503">
        <w:softHyphen/>
        <w:t>вало предъявить рукопись романа или иные доказатель</w:t>
      </w:r>
      <w:r w:rsidRPr="00EE7503">
        <w:softHyphen/>
        <w:t>ства, подтверждающие, что он является автором. Петров представил книгу, в которой был опубликован данный роман  в  1970  году и где  он  указан в качестве автора.</w:t>
      </w:r>
    </w:p>
    <w:p w:rsidR="00A74578" w:rsidRPr="00EE7503" w:rsidRDefault="00A74578" w:rsidP="00721506">
      <w:pPr>
        <w:jc w:val="both"/>
      </w:pPr>
      <w:r w:rsidRPr="00EE7503">
        <w:t>Издательство отказало в выплате вознаграждения, ссылаясь на то, что Петров не доказал факт своего авторства. Петров обратился в суд.</w:t>
      </w:r>
    </w:p>
    <w:p w:rsidR="00A74578" w:rsidRPr="00EE7503" w:rsidRDefault="00A74578" w:rsidP="00721506">
      <w:pPr>
        <w:ind w:firstLine="567"/>
        <w:jc w:val="both"/>
      </w:pPr>
      <w:r w:rsidRPr="00EE7503">
        <w:t>Какое решение должен принять суд?</w:t>
      </w:r>
    </w:p>
    <w:p w:rsidR="00A74578" w:rsidRPr="00EE7503" w:rsidRDefault="00A74578" w:rsidP="00721506">
      <w:pPr>
        <w:shd w:val="clear" w:color="auto" w:fill="FFFFFF"/>
        <w:tabs>
          <w:tab w:val="left" w:pos="709"/>
        </w:tabs>
        <w:ind w:firstLine="567"/>
        <w:jc w:val="both"/>
      </w:pPr>
    </w:p>
    <w:p w:rsidR="00A74578" w:rsidRPr="00EE7503" w:rsidRDefault="00A74578" w:rsidP="00721506">
      <w:pPr>
        <w:jc w:val="center"/>
        <w:rPr>
          <w:b/>
        </w:rPr>
      </w:pPr>
    </w:p>
    <w:p w:rsidR="00E61381" w:rsidRDefault="00A74578" w:rsidP="00AA75BA">
      <w:pPr>
        <w:ind w:left="1069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</w:t>
      </w:r>
    </w:p>
    <w:p w:rsidR="00A74578" w:rsidRDefault="00A74578" w:rsidP="00AA75BA">
      <w:pPr>
        <w:ind w:left="1069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                </w:t>
      </w:r>
      <w:r w:rsidRPr="00A33B7D">
        <w:rPr>
          <w:b/>
          <w:bCs/>
          <w:i/>
          <w:iCs/>
        </w:rPr>
        <w:t xml:space="preserve">Перечень вопросов к </w:t>
      </w:r>
      <w:r>
        <w:rPr>
          <w:b/>
          <w:bCs/>
          <w:i/>
          <w:iCs/>
        </w:rPr>
        <w:t>зачету</w:t>
      </w:r>
    </w:p>
    <w:p w:rsidR="00A74578" w:rsidRPr="00265122" w:rsidRDefault="00A74578" w:rsidP="00EE07AA">
      <w:pPr>
        <w:pStyle w:val="afe"/>
        <w:numPr>
          <w:ilvl w:val="0"/>
          <w:numId w:val="29"/>
        </w:numPr>
        <w:tabs>
          <w:tab w:val="clear" w:pos="1860"/>
          <w:tab w:val="num" w:pos="851"/>
        </w:tabs>
        <w:suppressAutoHyphens/>
        <w:ind w:left="851" w:hanging="567"/>
        <w:rPr>
          <w:szCs w:val="24"/>
        </w:rPr>
      </w:pPr>
      <w:r w:rsidRPr="00265122">
        <w:rPr>
          <w:szCs w:val="24"/>
        </w:rPr>
        <w:t>Понятие интеллектуальной собственности и между</w:t>
      </w:r>
      <w:r w:rsidRPr="00265122">
        <w:rPr>
          <w:szCs w:val="24"/>
        </w:rPr>
        <w:softHyphen/>
        <w:t>народное сотрудничество в данной сфере.</w:t>
      </w:r>
    </w:p>
    <w:p w:rsidR="00A74578" w:rsidRPr="00265122" w:rsidRDefault="00A74578" w:rsidP="00EE07AA">
      <w:pPr>
        <w:pStyle w:val="afe"/>
        <w:numPr>
          <w:ilvl w:val="0"/>
          <w:numId w:val="29"/>
        </w:numPr>
        <w:tabs>
          <w:tab w:val="clear" w:pos="1860"/>
          <w:tab w:val="num" w:pos="851"/>
        </w:tabs>
        <w:suppressAutoHyphens/>
        <w:ind w:left="851" w:hanging="567"/>
        <w:rPr>
          <w:szCs w:val="24"/>
        </w:rPr>
      </w:pPr>
      <w:r w:rsidRPr="00265122">
        <w:rPr>
          <w:szCs w:val="24"/>
        </w:rPr>
        <w:t xml:space="preserve">Понятие, предмет и метод права интеллектуальной собственности. </w:t>
      </w:r>
    </w:p>
    <w:p w:rsidR="00A74578" w:rsidRPr="00265122" w:rsidRDefault="00A74578" w:rsidP="00EE07AA">
      <w:pPr>
        <w:pStyle w:val="afe"/>
        <w:numPr>
          <w:ilvl w:val="0"/>
          <w:numId w:val="29"/>
        </w:numPr>
        <w:tabs>
          <w:tab w:val="clear" w:pos="1860"/>
          <w:tab w:val="num" w:pos="851"/>
        </w:tabs>
        <w:suppressAutoHyphens/>
        <w:ind w:left="851" w:hanging="567"/>
        <w:rPr>
          <w:szCs w:val="24"/>
        </w:rPr>
      </w:pPr>
      <w:r w:rsidRPr="00265122">
        <w:rPr>
          <w:szCs w:val="24"/>
        </w:rPr>
        <w:t>Принципы права интеллектуальной собственности.</w:t>
      </w:r>
    </w:p>
    <w:p w:rsidR="00A74578" w:rsidRPr="00265122" w:rsidRDefault="00A74578" w:rsidP="00EE07AA">
      <w:pPr>
        <w:pStyle w:val="afe"/>
        <w:numPr>
          <w:ilvl w:val="0"/>
          <w:numId w:val="29"/>
        </w:numPr>
        <w:tabs>
          <w:tab w:val="clear" w:pos="1860"/>
          <w:tab w:val="num" w:pos="851"/>
        </w:tabs>
        <w:suppressAutoHyphens/>
        <w:ind w:left="851" w:hanging="567"/>
        <w:rPr>
          <w:szCs w:val="24"/>
        </w:rPr>
      </w:pPr>
      <w:r w:rsidRPr="00265122">
        <w:rPr>
          <w:szCs w:val="24"/>
        </w:rPr>
        <w:t>Источники права интеллектуальной собственности.</w:t>
      </w:r>
    </w:p>
    <w:p w:rsidR="00A74578" w:rsidRPr="00265122" w:rsidRDefault="00A74578" w:rsidP="00EE07AA">
      <w:pPr>
        <w:pStyle w:val="afe"/>
        <w:numPr>
          <w:ilvl w:val="0"/>
          <w:numId w:val="29"/>
        </w:numPr>
        <w:tabs>
          <w:tab w:val="clear" w:pos="1860"/>
          <w:tab w:val="num" w:pos="851"/>
        </w:tabs>
        <w:suppressAutoHyphens/>
        <w:ind w:left="851" w:hanging="567"/>
        <w:rPr>
          <w:szCs w:val="24"/>
        </w:rPr>
      </w:pPr>
      <w:r w:rsidRPr="00265122">
        <w:rPr>
          <w:szCs w:val="24"/>
        </w:rPr>
        <w:t>История авторского права.</w:t>
      </w:r>
    </w:p>
    <w:p w:rsidR="00A74578" w:rsidRPr="00265122" w:rsidRDefault="00A74578" w:rsidP="00EE07AA">
      <w:pPr>
        <w:pStyle w:val="afe"/>
        <w:numPr>
          <w:ilvl w:val="0"/>
          <w:numId w:val="29"/>
        </w:numPr>
        <w:tabs>
          <w:tab w:val="clear" w:pos="1860"/>
          <w:tab w:val="num" w:pos="851"/>
        </w:tabs>
        <w:suppressAutoHyphens/>
        <w:ind w:left="851" w:hanging="567"/>
        <w:rPr>
          <w:szCs w:val="24"/>
        </w:rPr>
      </w:pPr>
      <w:r w:rsidRPr="00265122">
        <w:rPr>
          <w:szCs w:val="24"/>
        </w:rPr>
        <w:t>Понятие и предмет авторского права.</w:t>
      </w:r>
    </w:p>
    <w:p w:rsidR="00A74578" w:rsidRPr="00265122" w:rsidRDefault="00A74578" w:rsidP="00EE07AA">
      <w:pPr>
        <w:pStyle w:val="afe"/>
        <w:numPr>
          <w:ilvl w:val="0"/>
          <w:numId w:val="29"/>
        </w:numPr>
        <w:tabs>
          <w:tab w:val="clear" w:pos="1860"/>
          <w:tab w:val="num" w:pos="851"/>
        </w:tabs>
        <w:suppressAutoHyphens/>
        <w:ind w:left="851" w:hanging="567"/>
        <w:rPr>
          <w:szCs w:val="24"/>
        </w:rPr>
      </w:pPr>
      <w:r w:rsidRPr="00265122">
        <w:rPr>
          <w:szCs w:val="24"/>
        </w:rPr>
        <w:t>Принципы авторского права.</w:t>
      </w:r>
    </w:p>
    <w:p w:rsidR="00A74578" w:rsidRPr="00265122" w:rsidRDefault="00A74578" w:rsidP="00EE07AA">
      <w:pPr>
        <w:pStyle w:val="afe"/>
        <w:numPr>
          <w:ilvl w:val="0"/>
          <w:numId w:val="29"/>
        </w:numPr>
        <w:tabs>
          <w:tab w:val="clear" w:pos="1860"/>
          <w:tab w:val="num" w:pos="851"/>
        </w:tabs>
        <w:suppressAutoHyphens/>
        <w:ind w:left="851" w:hanging="567"/>
        <w:rPr>
          <w:szCs w:val="24"/>
        </w:rPr>
      </w:pPr>
      <w:r w:rsidRPr="00265122">
        <w:rPr>
          <w:szCs w:val="24"/>
        </w:rPr>
        <w:t>Система авторского права</w:t>
      </w:r>
    </w:p>
    <w:p w:rsidR="00A74578" w:rsidRPr="00265122" w:rsidRDefault="00A74578" w:rsidP="00EE07AA">
      <w:pPr>
        <w:pStyle w:val="afe"/>
        <w:numPr>
          <w:ilvl w:val="0"/>
          <w:numId w:val="29"/>
        </w:numPr>
        <w:tabs>
          <w:tab w:val="clear" w:pos="1860"/>
          <w:tab w:val="num" w:pos="851"/>
        </w:tabs>
        <w:suppressAutoHyphens/>
        <w:ind w:left="851" w:hanging="567"/>
        <w:rPr>
          <w:szCs w:val="24"/>
        </w:rPr>
      </w:pPr>
      <w:r w:rsidRPr="00265122">
        <w:rPr>
          <w:szCs w:val="24"/>
        </w:rPr>
        <w:t>Понятие и виды субъектов авторского права.</w:t>
      </w:r>
    </w:p>
    <w:p w:rsidR="00A74578" w:rsidRPr="00265122" w:rsidRDefault="00A74578" w:rsidP="00EE07AA">
      <w:pPr>
        <w:pStyle w:val="afe"/>
        <w:numPr>
          <w:ilvl w:val="0"/>
          <w:numId w:val="29"/>
        </w:numPr>
        <w:tabs>
          <w:tab w:val="clear" w:pos="1860"/>
          <w:tab w:val="num" w:pos="851"/>
        </w:tabs>
        <w:suppressAutoHyphens/>
        <w:ind w:left="851" w:hanging="709"/>
        <w:rPr>
          <w:szCs w:val="24"/>
        </w:rPr>
      </w:pPr>
      <w:r w:rsidRPr="00265122">
        <w:rPr>
          <w:szCs w:val="24"/>
        </w:rPr>
        <w:t>Соавторство.</w:t>
      </w:r>
    </w:p>
    <w:p w:rsidR="00A74578" w:rsidRPr="00265122" w:rsidRDefault="00A74578" w:rsidP="00EE07AA">
      <w:pPr>
        <w:pStyle w:val="afe"/>
        <w:numPr>
          <w:ilvl w:val="0"/>
          <w:numId w:val="29"/>
        </w:numPr>
        <w:tabs>
          <w:tab w:val="clear" w:pos="1860"/>
          <w:tab w:val="num" w:pos="851"/>
        </w:tabs>
        <w:suppressAutoHyphens/>
        <w:ind w:left="851" w:hanging="709"/>
        <w:rPr>
          <w:szCs w:val="24"/>
        </w:rPr>
      </w:pPr>
      <w:r w:rsidRPr="00265122">
        <w:rPr>
          <w:szCs w:val="24"/>
        </w:rPr>
        <w:t>Организации, управляющие авторскими правами.</w:t>
      </w:r>
    </w:p>
    <w:p w:rsidR="00A74578" w:rsidRPr="00265122" w:rsidRDefault="00A74578" w:rsidP="00EE07AA">
      <w:pPr>
        <w:pStyle w:val="afe"/>
        <w:numPr>
          <w:ilvl w:val="0"/>
          <w:numId w:val="29"/>
        </w:numPr>
        <w:tabs>
          <w:tab w:val="clear" w:pos="1860"/>
          <w:tab w:val="num" w:pos="851"/>
        </w:tabs>
        <w:suppressAutoHyphens/>
        <w:ind w:left="851" w:hanging="709"/>
        <w:rPr>
          <w:szCs w:val="24"/>
        </w:rPr>
      </w:pPr>
      <w:r w:rsidRPr="00265122">
        <w:rPr>
          <w:szCs w:val="24"/>
        </w:rPr>
        <w:t>Понятие и признаки объектов авторского права.</w:t>
      </w:r>
    </w:p>
    <w:p w:rsidR="00A74578" w:rsidRPr="00265122" w:rsidRDefault="00A74578" w:rsidP="00EE07AA">
      <w:pPr>
        <w:pStyle w:val="afe"/>
        <w:numPr>
          <w:ilvl w:val="0"/>
          <w:numId w:val="29"/>
        </w:numPr>
        <w:tabs>
          <w:tab w:val="clear" w:pos="1860"/>
          <w:tab w:val="num" w:pos="851"/>
        </w:tabs>
        <w:suppressAutoHyphens/>
        <w:ind w:left="851" w:hanging="709"/>
        <w:rPr>
          <w:szCs w:val="24"/>
        </w:rPr>
      </w:pPr>
      <w:r w:rsidRPr="00265122">
        <w:rPr>
          <w:szCs w:val="24"/>
        </w:rPr>
        <w:t xml:space="preserve">Виды объектов авторского права. </w:t>
      </w:r>
    </w:p>
    <w:p w:rsidR="00A74578" w:rsidRPr="00265122" w:rsidRDefault="00A74578" w:rsidP="00EE07AA">
      <w:pPr>
        <w:pStyle w:val="afe"/>
        <w:numPr>
          <w:ilvl w:val="0"/>
          <w:numId w:val="29"/>
        </w:numPr>
        <w:tabs>
          <w:tab w:val="clear" w:pos="1860"/>
          <w:tab w:val="num" w:pos="851"/>
        </w:tabs>
        <w:suppressAutoHyphens/>
        <w:ind w:left="851" w:hanging="709"/>
        <w:rPr>
          <w:szCs w:val="24"/>
        </w:rPr>
      </w:pPr>
      <w:r w:rsidRPr="00265122">
        <w:rPr>
          <w:szCs w:val="24"/>
        </w:rPr>
        <w:t>Произведения, не являющиеся объектами автор</w:t>
      </w:r>
      <w:r w:rsidRPr="00265122">
        <w:rPr>
          <w:szCs w:val="24"/>
        </w:rPr>
        <w:softHyphen/>
        <w:t>ского права.</w:t>
      </w:r>
    </w:p>
    <w:p w:rsidR="00A74578" w:rsidRPr="00265122" w:rsidRDefault="00A74578" w:rsidP="00EE07AA">
      <w:pPr>
        <w:pStyle w:val="afe"/>
        <w:numPr>
          <w:ilvl w:val="0"/>
          <w:numId w:val="29"/>
        </w:numPr>
        <w:tabs>
          <w:tab w:val="clear" w:pos="1860"/>
          <w:tab w:val="num" w:pos="851"/>
        </w:tabs>
        <w:suppressAutoHyphens/>
        <w:ind w:left="851" w:hanging="709"/>
        <w:rPr>
          <w:szCs w:val="24"/>
        </w:rPr>
      </w:pPr>
      <w:r w:rsidRPr="00265122">
        <w:rPr>
          <w:szCs w:val="24"/>
        </w:rPr>
        <w:t>Понятие и виды субъективных авторских прав.</w:t>
      </w:r>
    </w:p>
    <w:p w:rsidR="00A74578" w:rsidRPr="00265122" w:rsidRDefault="00A74578" w:rsidP="00EE07AA">
      <w:pPr>
        <w:pStyle w:val="afe"/>
        <w:numPr>
          <w:ilvl w:val="0"/>
          <w:numId w:val="29"/>
        </w:numPr>
        <w:tabs>
          <w:tab w:val="clear" w:pos="1860"/>
          <w:tab w:val="num" w:pos="851"/>
        </w:tabs>
        <w:suppressAutoHyphens/>
        <w:ind w:left="851" w:hanging="709"/>
        <w:rPr>
          <w:szCs w:val="24"/>
        </w:rPr>
      </w:pPr>
      <w:r w:rsidRPr="00265122">
        <w:rPr>
          <w:szCs w:val="24"/>
        </w:rPr>
        <w:t>Ограничение авторских прав.</w:t>
      </w:r>
    </w:p>
    <w:p w:rsidR="00A74578" w:rsidRPr="00265122" w:rsidRDefault="00A74578" w:rsidP="00EE07AA">
      <w:pPr>
        <w:pStyle w:val="afe"/>
        <w:numPr>
          <w:ilvl w:val="0"/>
          <w:numId w:val="29"/>
        </w:numPr>
        <w:tabs>
          <w:tab w:val="clear" w:pos="1860"/>
          <w:tab w:val="num" w:pos="851"/>
        </w:tabs>
        <w:suppressAutoHyphens/>
        <w:ind w:left="851" w:hanging="709"/>
        <w:rPr>
          <w:szCs w:val="24"/>
        </w:rPr>
      </w:pPr>
      <w:r w:rsidRPr="00265122">
        <w:rPr>
          <w:szCs w:val="24"/>
        </w:rPr>
        <w:t>Срок действия авторских прав.</w:t>
      </w:r>
    </w:p>
    <w:p w:rsidR="00A74578" w:rsidRPr="00265122" w:rsidRDefault="00A74578" w:rsidP="00EE07AA">
      <w:pPr>
        <w:pStyle w:val="afe"/>
        <w:numPr>
          <w:ilvl w:val="0"/>
          <w:numId w:val="29"/>
        </w:numPr>
        <w:tabs>
          <w:tab w:val="clear" w:pos="1860"/>
          <w:tab w:val="num" w:pos="851"/>
        </w:tabs>
        <w:suppressAutoHyphens/>
        <w:ind w:left="851" w:hanging="709"/>
        <w:rPr>
          <w:szCs w:val="24"/>
        </w:rPr>
      </w:pPr>
      <w:r w:rsidRPr="00265122">
        <w:rPr>
          <w:szCs w:val="24"/>
        </w:rPr>
        <w:t xml:space="preserve">Понятие и виды смежных прав. </w:t>
      </w:r>
    </w:p>
    <w:p w:rsidR="00A74578" w:rsidRPr="00265122" w:rsidRDefault="00A74578" w:rsidP="00EE07AA">
      <w:pPr>
        <w:pStyle w:val="afe"/>
        <w:numPr>
          <w:ilvl w:val="0"/>
          <w:numId w:val="29"/>
        </w:numPr>
        <w:tabs>
          <w:tab w:val="clear" w:pos="1860"/>
          <w:tab w:val="num" w:pos="851"/>
        </w:tabs>
        <w:suppressAutoHyphens/>
        <w:ind w:left="851" w:hanging="709"/>
        <w:rPr>
          <w:szCs w:val="24"/>
        </w:rPr>
      </w:pPr>
      <w:r w:rsidRPr="00265122">
        <w:rPr>
          <w:szCs w:val="24"/>
        </w:rPr>
        <w:t>Субъекты и объекты смежных прав.</w:t>
      </w:r>
    </w:p>
    <w:p w:rsidR="00A74578" w:rsidRPr="00265122" w:rsidRDefault="00A74578" w:rsidP="00EE07AA">
      <w:pPr>
        <w:pStyle w:val="afe"/>
        <w:numPr>
          <w:ilvl w:val="0"/>
          <w:numId w:val="29"/>
        </w:numPr>
        <w:tabs>
          <w:tab w:val="clear" w:pos="1860"/>
          <w:tab w:val="num" w:pos="851"/>
        </w:tabs>
        <w:suppressAutoHyphens/>
        <w:ind w:left="851" w:hanging="709"/>
        <w:rPr>
          <w:szCs w:val="24"/>
        </w:rPr>
      </w:pPr>
      <w:r w:rsidRPr="00265122">
        <w:rPr>
          <w:szCs w:val="24"/>
        </w:rPr>
        <w:t>Гражданско-правовая защита авторских и смеж</w:t>
      </w:r>
      <w:r w:rsidRPr="00265122">
        <w:rPr>
          <w:szCs w:val="24"/>
        </w:rPr>
        <w:softHyphen/>
        <w:t>ных прав.</w:t>
      </w:r>
    </w:p>
    <w:p w:rsidR="00A74578" w:rsidRPr="00265122" w:rsidRDefault="00A74578" w:rsidP="00EE07AA">
      <w:pPr>
        <w:pStyle w:val="afe"/>
        <w:numPr>
          <w:ilvl w:val="0"/>
          <w:numId w:val="29"/>
        </w:numPr>
        <w:tabs>
          <w:tab w:val="clear" w:pos="1860"/>
          <w:tab w:val="num" w:pos="851"/>
        </w:tabs>
        <w:suppressAutoHyphens/>
        <w:ind w:left="851" w:hanging="709"/>
        <w:rPr>
          <w:szCs w:val="24"/>
        </w:rPr>
      </w:pPr>
      <w:r w:rsidRPr="00265122">
        <w:rPr>
          <w:szCs w:val="24"/>
        </w:rPr>
        <w:t>История патентного права.</w:t>
      </w:r>
    </w:p>
    <w:p w:rsidR="00A74578" w:rsidRPr="00265122" w:rsidRDefault="00A74578" w:rsidP="00EE07AA">
      <w:pPr>
        <w:pStyle w:val="afe"/>
        <w:numPr>
          <w:ilvl w:val="0"/>
          <w:numId w:val="29"/>
        </w:numPr>
        <w:tabs>
          <w:tab w:val="clear" w:pos="1860"/>
          <w:tab w:val="num" w:pos="851"/>
        </w:tabs>
        <w:suppressAutoHyphens/>
        <w:ind w:left="851" w:hanging="709"/>
        <w:rPr>
          <w:szCs w:val="24"/>
        </w:rPr>
      </w:pPr>
      <w:r w:rsidRPr="00265122">
        <w:rPr>
          <w:szCs w:val="24"/>
        </w:rPr>
        <w:t>Понятие и предмет патентного права.</w:t>
      </w:r>
    </w:p>
    <w:p w:rsidR="00A74578" w:rsidRPr="00265122" w:rsidRDefault="00A74578" w:rsidP="00EE07AA">
      <w:pPr>
        <w:pStyle w:val="afe"/>
        <w:numPr>
          <w:ilvl w:val="0"/>
          <w:numId w:val="29"/>
        </w:numPr>
        <w:tabs>
          <w:tab w:val="clear" w:pos="1860"/>
          <w:tab w:val="num" w:pos="851"/>
        </w:tabs>
        <w:suppressAutoHyphens/>
        <w:ind w:left="851" w:hanging="709"/>
        <w:rPr>
          <w:szCs w:val="24"/>
        </w:rPr>
      </w:pPr>
      <w:r w:rsidRPr="00265122">
        <w:rPr>
          <w:szCs w:val="24"/>
        </w:rPr>
        <w:t>Система и принципы патентного права.</w:t>
      </w:r>
    </w:p>
    <w:p w:rsidR="00A74578" w:rsidRPr="00265122" w:rsidRDefault="00A74578" w:rsidP="00EE07AA">
      <w:pPr>
        <w:pStyle w:val="afe"/>
        <w:numPr>
          <w:ilvl w:val="0"/>
          <w:numId w:val="29"/>
        </w:numPr>
        <w:tabs>
          <w:tab w:val="clear" w:pos="1860"/>
          <w:tab w:val="num" w:pos="851"/>
        </w:tabs>
        <w:suppressAutoHyphens/>
        <w:ind w:left="851" w:hanging="709"/>
        <w:rPr>
          <w:szCs w:val="24"/>
        </w:rPr>
      </w:pPr>
      <w:r w:rsidRPr="00265122">
        <w:rPr>
          <w:szCs w:val="24"/>
        </w:rPr>
        <w:t xml:space="preserve">Источники патентного права. </w:t>
      </w:r>
    </w:p>
    <w:p w:rsidR="00A74578" w:rsidRPr="00265122" w:rsidRDefault="00A74578" w:rsidP="00EE07AA">
      <w:pPr>
        <w:pStyle w:val="afe"/>
        <w:numPr>
          <w:ilvl w:val="0"/>
          <w:numId w:val="29"/>
        </w:numPr>
        <w:tabs>
          <w:tab w:val="clear" w:pos="1860"/>
          <w:tab w:val="num" w:pos="851"/>
        </w:tabs>
        <w:suppressAutoHyphens/>
        <w:ind w:left="851" w:hanging="709"/>
        <w:rPr>
          <w:szCs w:val="24"/>
        </w:rPr>
      </w:pPr>
      <w:r w:rsidRPr="00265122">
        <w:rPr>
          <w:szCs w:val="24"/>
        </w:rPr>
        <w:t>Понятие и виды объектов патентного права.</w:t>
      </w:r>
    </w:p>
    <w:p w:rsidR="00A74578" w:rsidRPr="00265122" w:rsidRDefault="00A74578" w:rsidP="00EE07AA">
      <w:pPr>
        <w:pStyle w:val="afe"/>
        <w:numPr>
          <w:ilvl w:val="0"/>
          <w:numId w:val="29"/>
        </w:numPr>
        <w:tabs>
          <w:tab w:val="clear" w:pos="1860"/>
          <w:tab w:val="num" w:pos="851"/>
        </w:tabs>
        <w:suppressAutoHyphens/>
        <w:ind w:left="851" w:hanging="709"/>
        <w:rPr>
          <w:szCs w:val="24"/>
        </w:rPr>
      </w:pPr>
      <w:r w:rsidRPr="00265122">
        <w:rPr>
          <w:szCs w:val="24"/>
        </w:rPr>
        <w:t>Понятие изобретения и условия его патентоспо</w:t>
      </w:r>
      <w:r w:rsidRPr="00265122">
        <w:rPr>
          <w:szCs w:val="24"/>
        </w:rPr>
        <w:softHyphen/>
        <w:t>собности.</w:t>
      </w:r>
    </w:p>
    <w:p w:rsidR="00A74578" w:rsidRPr="00265122" w:rsidRDefault="00A74578" w:rsidP="00EE07AA">
      <w:pPr>
        <w:pStyle w:val="afe"/>
        <w:numPr>
          <w:ilvl w:val="0"/>
          <w:numId w:val="29"/>
        </w:numPr>
        <w:tabs>
          <w:tab w:val="clear" w:pos="1860"/>
          <w:tab w:val="num" w:pos="851"/>
        </w:tabs>
        <w:suppressAutoHyphens/>
        <w:ind w:left="851" w:hanging="709"/>
        <w:rPr>
          <w:szCs w:val="24"/>
        </w:rPr>
      </w:pPr>
      <w:r w:rsidRPr="00265122">
        <w:rPr>
          <w:szCs w:val="24"/>
        </w:rPr>
        <w:t>Понятие полезной модели и условия ее патенто</w:t>
      </w:r>
      <w:r w:rsidRPr="00265122">
        <w:rPr>
          <w:szCs w:val="24"/>
        </w:rPr>
        <w:softHyphen/>
        <w:t>способности.</w:t>
      </w:r>
    </w:p>
    <w:p w:rsidR="00A74578" w:rsidRPr="00265122" w:rsidRDefault="00A74578" w:rsidP="00EE07AA">
      <w:pPr>
        <w:pStyle w:val="afe"/>
        <w:numPr>
          <w:ilvl w:val="0"/>
          <w:numId w:val="29"/>
        </w:numPr>
        <w:tabs>
          <w:tab w:val="clear" w:pos="1860"/>
          <w:tab w:val="num" w:pos="851"/>
        </w:tabs>
        <w:ind w:left="851" w:hanging="709"/>
        <w:rPr>
          <w:szCs w:val="24"/>
        </w:rPr>
      </w:pPr>
      <w:r w:rsidRPr="00265122">
        <w:rPr>
          <w:szCs w:val="24"/>
        </w:rPr>
        <w:t>Понятие промышленного образца и условия его патентоспособности.</w:t>
      </w:r>
    </w:p>
    <w:p w:rsidR="00A74578" w:rsidRPr="00265122" w:rsidRDefault="00A74578" w:rsidP="00EE07AA">
      <w:pPr>
        <w:pStyle w:val="afe"/>
        <w:numPr>
          <w:ilvl w:val="0"/>
          <w:numId w:val="29"/>
        </w:numPr>
        <w:tabs>
          <w:tab w:val="clear" w:pos="1860"/>
          <w:tab w:val="num" w:pos="851"/>
        </w:tabs>
        <w:suppressAutoHyphens/>
        <w:ind w:left="851" w:hanging="709"/>
        <w:rPr>
          <w:szCs w:val="24"/>
        </w:rPr>
      </w:pPr>
      <w:r w:rsidRPr="00265122">
        <w:rPr>
          <w:szCs w:val="24"/>
        </w:rPr>
        <w:t>Секретные объекты промышленной собственности.</w:t>
      </w:r>
    </w:p>
    <w:p w:rsidR="00A74578" w:rsidRPr="00265122" w:rsidRDefault="00A74578" w:rsidP="00EE07AA">
      <w:pPr>
        <w:pStyle w:val="afe"/>
        <w:numPr>
          <w:ilvl w:val="0"/>
          <w:numId w:val="29"/>
        </w:numPr>
        <w:tabs>
          <w:tab w:val="clear" w:pos="1860"/>
          <w:tab w:val="num" w:pos="851"/>
        </w:tabs>
        <w:suppressAutoHyphens/>
        <w:ind w:left="851" w:hanging="709"/>
        <w:rPr>
          <w:szCs w:val="24"/>
        </w:rPr>
      </w:pPr>
      <w:r w:rsidRPr="00265122">
        <w:rPr>
          <w:szCs w:val="24"/>
        </w:rPr>
        <w:t>Основания возникновения субъективных прав авто</w:t>
      </w:r>
      <w:r w:rsidRPr="00265122">
        <w:rPr>
          <w:szCs w:val="24"/>
        </w:rPr>
        <w:softHyphen/>
        <w:t>ров и патентообладателей.</w:t>
      </w:r>
    </w:p>
    <w:p w:rsidR="00A74578" w:rsidRPr="00265122" w:rsidRDefault="00A74578" w:rsidP="00EE07AA">
      <w:pPr>
        <w:pStyle w:val="afe"/>
        <w:numPr>
          <w:ilvl w:val="0"/>
          <w:numId w:val="29"/>
        </w:numPr>
        <w:tabs>
          <w:tab w:val="clear" w:pos="1860"/>
          <w:tab w:val="num" w:pos="851"/>
        </w:tabs>
        <w:suppressAutoHyphens/>
        <w:ind w:left="851" w:hanging="709"/>
        <w:rPr>
          <w:szCs w:val="24"/>
        </w:rPr>
      </w:pPr>
      <w:r w:rsidRPr="00265122">
        <w:rPr>
          <w:szCs w:val="24"/>
        </w:rPr>
        <w:t>Порядок проведения экспертизы заявки на изобре</w:t>
      </w:r>
      <w:r w:rsidRPr="00265122">
        <w:rPr>
          <w:szCs w:val="24"/>
        </w:rPr>
        <w:softHyphen/>
        <w:t>тение, полезную модель, промышленный образец.</w:t>
      </w:r>
    </w:p>
    <w:p w:rsidR="00A74578" w:rsidRPr="00265122" w:rsidRDefault="00A74578" w:rsidP="00EE07AA">
      <w:pPr>
        <w:pStyle w:val="afe"/>
        <w:numPr>
          <w:ilvl w:val="0"/>
          <w:numId w:val="29"/>
        </w:numPr>
        <w:tabs>
          <w:tab w:val="clear" w:pos="1860"/>
          <w:tab w:val="num" w:pos="851"/>
        </w:tabs>
        <w:suppressAutoHyphens/>
        <w:ind w:left="851" w:hanging="709"/>
        <w:rPr>
          <w:szCs w:val="24"/>
        </w:rPr>
      </w:pPr>
      <w:r w:rsidRPr="00265122">
        <w:rPr>
          <w:szCs w:val="24"/>
        </w:rPr>
        <w:t>Субъективные права авторов и патентообладателей: понятие и виды.</w:t>
      </w:r>
    </w:p>
    <w:p w:rsidR="00A74578" w:rsidRPr="00265122" w:rsidRDefault="00A74578" w:rsidP="00EE07AA">
      <w:pPr>
        <w:pStyle w:val="afe"/>
        <w:numPr>
          <w:ilvl w:val="0"/>
          <w:numId w:val="29"/>
        </w:numPr>
        <w:tabs>
          <w:tab w:val="clear" w:pos="1860"/>
          <w:tab w:val="num" w:pos="851"/>
        </w:tabs>
        <w:suppressAutoHyphens/>
        <w:ind w:left="851" w:hanging="709"/>
        <w:rPr>
          <w:szCs w:val="24"/>
        </w:rPr>
      </w:pPr>
      <w:r w:rsidRPr="00265122">
        <w:rPr>
          <w:szCs w:val="24"/>
        </w:rPr>
        <w:t>Виды и формы передачи имущественных прав патентообладателей.</w:t>
      </w:r>
    </w:p>
    <w:p w:rsidR="00A74578" w:rsidRPr="00265122" w:rsidRDefault="00A74578" w:rsidP="00EE07AA">
      <w:pPr>
        <w:pStyle w:val="afe"/>
        <w:numPr>
          <w:ilvl w:val="0"/>
          <w:numId w:val="29"/>
        </w:numPr>
        <w:tabs>
          <w:tab w:val="clear" w:pos="1860"/>
          <w:tab w:val="num" w:pos="851"/>
        </w:tabs>
        <w:suppressAutoHyphens/>
        <w:ind w:left="851" w:hanging="709"/>
        <w:rPr>
          <w:szCs w:val="24"/>
        </w:rPr>
      </w:pPr>
      <w:r w:rsidRPr="00265122">
        <w:rPr>
          <w:szCs w:val="24"/>
        </w:rPr>
        <w:t>Понятие и содержание лицензионного договора.</w:t>
      </w:r>
    </w:p>
    <w:p w:rsidR="00A74578" w:rsidRPr="00265122" w:rsidRDefault="00A74578" w:rsidP="00EE07AA">
      <w:pPr>
        <w:pStyle w:val="afe"/>
        <w:numPr>
          <w:ilvl w:val="0"/>
          <w:numId w:val="29"/>
        </w:numPr>
        <w:tabs>
          <w:tab w:val="clear" w:pos="1860"/>
          <w:tab w:val="num" w:pos="851"/>
        </w:tabs>
        <w:suppressAutoHyphens/>
        <w:ind w:left="851" w:hanging="709"/>
        <w:rPr>
          <w:szCs w:val="24"/>
        </w:rPr>
      </w:pPr>
      <w:r w:rsidRPr="00265122">
        <w:rPr>
          <w:szCs w:val="24"/>
        </w:rPr>
        <w:t>Договор коммерческой концессии.</w:t>
      </w:r>
    </w:p>
    <w:p w:rsidR="00A74578" w:rsidRPr="00265122" w:rsidRDefault="00A74578" w:rsidP="00EE07AA">
      <w:pPr>
        <w:pStyle w:val="afe"/>
        <w:numPr>
          <w:ilvl w:val="0"/>
          <w:numId w:val="29"/>
        </w:numPr>
        <w:tabs>
          <w:tab w:val="clear" w:pos="1860"/>
          <w:tab w:val="num" w:pos="851"/>
        </w:tabs>
        <w:suppressAutoHyphens/>
        <w:ind w:left="851" w:hanging="709"/>
        <w:rPr>
          <w:szCs w:val="24"/>
        </w:rPr>
      </w:pPr>
      <w:r w:rsidRPr="00265122">
        <w:rPr>
          <w:szCs w:val="24"/>
        </w:rPr>
        <w:t>Защита прав патентообладателей.</w:t>
      </w:r>
    </w:p>
    <w:p w:rsidR="00A74578" w:rsidRPr="00265122" w:rsidRDefault="00A74578" w:rsidP="00EE07AA">
      <w:pPr>
        <w:pStyle w:val="afe"/>
        <w:numPr>
          <w:ilvl w:val="0"/>
          <w:numId w:val="29"/>
        </w:numPr>
        <w:tabs>
          <w:tab w:val="clear" w:pos="1860"/>
          <w:tab w:val="num" w:pos="851"/>
        </w:tabs>
        <w:suppressAutoHyphens/>
        <w:ind w:left="851" w:hanging="709"/>
        <w:rPr>
          <w:szCs w:val="24"/>
        </w:rPr>
      </w:pPr>
      <w:r w:rsidRPr="00265122">
        <w:rPr>
          <w:szCs w:val="24"/>
        </w:rPr>
        <w:t>Зарубежное патентование объектов патентного пра</w:t>
      </w:r>
      <w:r w:rsidRPr="00265122">
        <w:rPr>
          <w:szCs w:val="24"/>
        </w:rPr>
        <w:softHyphen/>
        <w:t>ва РФ.</w:t>
      </w:r>
    </w:p>
    <w:p w:rsidR="00A74578" w:rsidRPr="00265122" w:rsidRDefault="00A74578" w:rsidP="00EE07AA">
      <w:pPr>
        <w:pStyle w:val="afe"/>
        <w:numPr>
          <w:ilvl w:val="0"/>
          <w:numId w:val="29"/>
        </w:numPr>
        <w:tabs>
          <w:tab w:val="clear" w:pos="1860"/>
          <w:tab w:val="num" w:pos="851"/>
        </w:tabs>
        <w:suppressAutoHyphens/>
        <w:ind w:left="851" w:hanging="709"/>
        <w:rPr>
          <w:szCs w:val="24"/>
        </w:rPr>
      </w:pPr>
      <w:r w:rsidRPr="00265122">
        <w:rPr>
          <w:szCs w:val="24"/>
        </w:rPr>
        <w:t>Правовая охрана средств индивидуализации това</w:t>
      </w:r>
      <w:r w:rsidRPr="00265122">
        <w:rPr>
          <w:szCs w:val="24"/>
        </w:rPr>
        <w:softHyphen/>
        <w:t>ров, работ, услуг.</w:t>
      </w:r>
    </w:p>
    <w:p w:rsidR="00A74578" w:rsidRPr="00265122" w:rsidRDefault="00A74578" w:rsidP="00EE07AA">
      <w:pPr>
        <w:pStyle w:val="afe"/>
        <w:numPr>
          <w:ilvl w:val="0"/>
          <w:numId w:val="29"/>
        </w:numPr>
        <w:tabs>
          <w:tab w:val="clear" w:pos="1860"/>
          <w:tab w:val="num" w:pos="851"/>
        </w:tabs>
        <w:suppressAutoHyphens/>
        <w:ind w:left="851" w:hanging="709"/>
        <w:rPr>
          <w:szCs w:val="24"/>
        </w:rPr>
      </w:pPr>
      <w:r w:rsidRPr="00265122">
        <w:rPr>
          <w:szCs w:val="24"/>
        </w:rPr>
        <w:t>Правовая охрана нетрадиционных объектов интел</w:t>
      </w:r>
      <w:r w:rsidRPr="00265122">
        <w:rPr>
          <w:szCs w:val="24"/>
        </w:rPr>
        <w:softHyphen/>
        <w:t xml:space="preserve">лектуальной собственности. </w:t>
      </w:r>
    </w:p>
    <w:p w:rsidR="00A74578" w:rsidRPr="00265122" w:rsidRDefault="00A74578" w:rsidP="00EE07AA">
      <w:pPr>
        <w:pStyle w:val="afe"/>
        <w:numPr>
          <w:ilvl w:val="0"/>
          <w:numId w:val="29"/>
        </w:numPr>
        <w:tabs>
          <w:tab w:val="clear" w:pos="1860"/>
          <w:tab w:val="num" w:pos="851"/>
        </w:tabs>
        <w:suppressAutoHyphens/>
        <w:ind w:left="851" w:hanging="709"/>
        <w:rPr>
          <w:szCs w:val="24"/>
        </w:rPr>
      </w:pPr>
      <w:r w:rsidRPr="00265122">
        <w:rPr>
          <w:szCs w:val="24"/>
        </w:rPr>
        <w:t>Право использования результатов интеллектуаль</w:t>
      </w:r>
      <w:r w:rsidRPr="00265122">
        <w:rPr>
          <w:szCs w:val="24"/>
        </w:rPr>
        <w:softHyphen/>
        <w:t>ной деятельности в составе единой технологии.</w:t>
      </w:r>
    </w:p>
    <w:p w:rsidR="00A74578" w:rsidRPr="00265122" w:rsidRDefault="00A74578" w:rsidP="00EE07AA">
      <w:pPr>
        <w:ind w:firstLine="567"/>
        <w:jc w:val="both"/>
      </w:pPr>
    </w:p>
    <w:p w:rsidR="00A74578" w:rsidRPr="00114A4A" w:rsidRDefault="00A74578" w:rsidP="00AA75BA">
      <w:pPr>
        <w:spacing w:before="120"/>
        <w:ind w:firstLine="720"/>
        <w:jc w:val="center"/>
        <w:rPr>
          <w:b/>
        </w:rPr>
      </w:pPr>
      <w:r w:rsidRPr="00114A4A">
        <w:rPr>
          <w:b/>
        </w:rPr>
        <w:t>Тестовые задания по дисциплине</w:t>
      </w:r>
    </w:p>
    <w:p w:rsidR="00A74578" w:rsidRDefault="00A74578" w:rsidP="00AA75BA">
      <w:pPr>
        <w:spacing w:before="120" w:after="120"/>
        <w:ind w:firstLine="567"/>
        <w:jc w:val="center"/>
        <w:rPr>
          <w:i/>
        </w:rPr>
      </w:pPr>
      <w:r w:rsidRPr="00114A4A">
        <w:rPr>
          <w:i/>
        </w:rPr>
        <w:t>Примеры заданий для проведения промежуточной аттестации по итогам освоения дисциплины</w:t>
      </w:r>
    </w:p>
    <w:p w:rsidR="00A74578" w:rsidRPr="00475ABF" w:rsidRDefault="00A74578" w:rsidP="00EE07AA">
      <w:pPr>
        <w:shd w:val="clear" w:color="auto" w:fill="FFFFFF"/>
        <w:ind w:firstLine="709"/>
        <w:jc w:val="center"/>
        <w:rPr>
          <w:b/>
          <w:i/>
          <w:color w:val="000000"/>
        </w:rPr>
      </w:pPr>
      <w:r w:rsidRPr="00475ABF">
        <w:rPr>
          <w:b/>
          <w:i/>
          <w:color w:val="000000"/>
        </w:rPr>
        <w:t>Пример контрольного теста</w:t>
      </w:r>
    </w:p>
    <w:p w:rsidR="00A74578" w:rsidRPr="00475ABF" w:rsidRDefault="00A74578" w:rsidP="00EE07AA">
      <w:pPr>
        <w:shd w:val="clear" w:color="auto" w:fill="FFFFFF"/>
        <w:ind w:firstLine="709"/>
        <w:jc w:val="center"/>
        <w:rPr>
          <w:i/>
          <w:color w:val="000000"/>
        </w:rPr>
      </w:pPr>
    </w:p>
    <w:p w:rsidR="00A74578" w:rsidRPr="00EE07AA" w:rsidRDefault="00A74578" w:rsidP="00EE07AA">
      <w:pPr>
        <w:rPr>
          <w:b/>
        </w:rPr>
      </w:pPr>
      <w:r w:rsidRPr="00EE07AA">
        <w:rPr>
          <w:b/>
        </w:rPr>
        <w:t xml:space="preserve">1. Источниками норм права интеллектуальной собственности являются: </w:t>
      </w:r>
    </w:p>
    <w:p w:rsidR="00A74578" w:rsidRPr="00EE07AA" w:rsidRDefault="00A74578" w:rsidP="00EE07AA">
      <w:r w:rsidRPr="00EE07AA">
        <w:lastRenderedPageBreak/>
        <w:t>А) Гражданский кодекс РФ.</w:t>
      </w:r>
    </w:p>
    <w:p w:rsidR="00A74578" w:rsidRPr="00EE07AA" w:rsidRDefault="00A74578" w:rsidP="00EE07AA">
      <w:pPr>
        <w:numPr>
          <w:ilvl w:val="12"/>
          <w:numId w:val="0"/>
        </w:numPr>
      </w:pPr>
      <w:r w:rsidRPr="00EE07AA">
        <w:t>Б) Арбитражный процессуальный кодекс, Гражданский процессуальный кодекс.</w:t>
      </w:r>
    </w:p>
    <w:p w:rsidR="00A74578" w:rsidRPr="00EE07AA" w:rsidRDefault="00A74578" w:rsidP="00EE07AA">
      <w:pPr>
        <w:numPr>
          <w:ilvl w:val="12"/>
          <w:numId w:val="0"/>
        </w:numPr>
      </w:pPr>
      <w:r w:rsidRPr="00EE07AA">
        <w:t>В) Законы Республики Татарстан.</w:t>
      </w:r>
    </w:p>
    <w:p w:rsidR="00A74578" w:rsidRPr="00475ABF" w:rsidRDefault="00A74578" w:rsidP="00EE07AA">
      <w:pPr>
        <w:pStyle w:val="a7"/>
        <w:ind w:firstLine="709"/>
      </w:pPr>
    </w:p>
    <w:p w:rsidR="00A74578" w:rsidRPr="00475ABF" w:rsidRDefault="00A74578" w:rsidP="00EE07AA">
      <w:r w:rsidRPr="00EE07AA">
        <w:rPr>
          <w:b/>
        </w:rPr>
        <w:t>2. Законодательство об интеллектуальной собственности относится к предмету вед</w:t>
      </w:r>
      <w:r w:rsidRPr="00EE07AA">
        <w:rPr>
          <w:b/>
        </w:rPr>
        <w:t>е</w:t>
      </w:r>
      <w:r w:rsidRPr="00EE07AA">
        <w:rPr>
          <w:b/>
        </w:rPr>
        <w:t>ния</w:t>
      </w:r>
      <w:r w:rsidRPr="00475ABF">
        <w:t>:</w:t>
      </w:r>
    </w:p>
    <w:p w:rsidR="00A74578" w:rsidRPr="00475ABF" w:rsidRDefault="00A74578" w:rsidP="00EE07AA">
      <w:r w:rsidRPr="00475ABF">
        <w:t>А) Российской Федерации.</w:t>
      </w:r>
    </w:p>
    <w:p w:rsidR="00A74578" w:rsidRPr="00475ABF" w:rsidRDefault="00A74578" w:rsidP="00EE07AA">
      <w:r w:rsidRPr="00475ABF">
        <w:t>Б) Субъектов РФ.</w:t>
      </w:r>
    </w:p>
    <w:p w:rsidR="00A74578" w:rsidRPr="00475ABF" w:rsidRDefault="00A74578" w:rsidP="00EE07AA">
      <w:r w:rsidRPr="00475ABF">
        <w:t>В)  Российской Федерации и субъектов РФ.</w:t>
      </w:r>
    </w:p>
    <w:p w:rsidR="00A74578" w:rsidRPr="00475ABF" w:rsidRDefault="00A74578" w:rsidP="00EE07AA"/>
    <w:p w:rsidR="00A74578" w:rsidRPr="00EE07AA" w:rsidRDefault="00A74578" w:rsidP="00EE07AA">
      <w:pPr>
        <w:rPr>
          <w:b/>
        </w:rPr>
      </w:pPr>
      <w:r w:rsidRPr="00EE07AA">
        <w:rPr>
          <w:b/>
        </w:rPr>
        <w:t>3. Автором литературного произведения по законодательству РФ является:</w:t>
      </w:r>
    </w:p>
    <w:p w:rsidR="00A74578" w:rsidRPr="00475ABF" w:rsidRDefault="00A74578" w:rsidP="00EE07AA">
      <w:r w:rsidRPr="00475ABF">
        <w:t>А) Физическое лицо</w:t>
      </w:r>
    </w:p>
    <w:p w:rsidR="00A74578" w:rsidRPr="00475ABF" w:rsidRDefault="00A74578" w:rsidP="00EE07AA">
      <w:r w:rsidRPr="00475ABF">
        <w:t>Б) Юридическое лицо</w:t>
      </w:r>
    </w:p>
    <w:p w:rsidR="00A74578" w:rsidRPr="00475ABF" w:rsidRDefault="00A74578" w:rsidP="00EE07AA">
      <w:r w:rsidRPr="00475ABF">
        <w:t>В) Юридические и физические лица</w:t>
      </w:r>
    </w:p>
    <w:p w:rsidR="00A74578" w:rsidRPr="00475ABF" w:rsidRDefault="00A74578" w:rsidP="00EE07AA"/>
    <w:p w:rsidR="00A74578" w:rsidRPr="00644B9D" w:rsidRDefault="00A74578" w:rsidP="00EE07AA">
      <w:pPr>
        <w:rPr>
          <w:b/>
        </w:rPr>
      </w:pPr>
      <w:r w:rsidRPr="00644B9D">
        <w:rPr>
          <w:b/>
        </w:rPr>
        <w:t>4. К объектам авторского права относятся:</w:t>
      </w:r>
    </w:p>
    <w:p w:rsidR="00A74578" w:rsidRPr="00475ABF" w:rsidRDefault="00A74578" w:rsidP="00EE07AA">
      <w:r w:rsidRPr="00475ABF">
        <w:t>А) Литературные произведения</w:t>
      </w:r>
    </w:p>
    <w:p w:rsidR="00A74578" w:rsidRPr="00475ABF" w:rsidRDefault="00A74578" w:rsidP="00EE07AA">
      <w:r w:rsidRPr="00475ABF">
        <w:t>Б) Способы решения задач</w:t>
      </w:r>
    </w:p>
    <w:p w:rsidR="00A74578" w:rsidRPr="00475ABF" w:rsidRDefault="00A74578" w:rsidP="00EE07AA">
      <w:r w:rsidRPr="00475ABF">
        <w:t>В) Компьютерные программы</w:t>
      </w:r>
    </w:p>
    <w:p w:rsidR="00A74578" w:rsidRPr="00475ABF" w:rsidRDefault="00A74578" w:rsidP="00EE07AA"/>
    <w:p w:rsidR="00A74578" w:rsidRPr="00644B9D" w:rsidRDefault="00A74578" w:rsidP="00EE07AA">
      <w:pPr>
        <w:rPr>
          <w:b/>
        </w:rPr>
      </w:pPr>
      <w:r w:rsidRPr="00644B9D">
        <w:rPr>
          <w:b/>
        </w:rPr>
        <w:t>5. Географические и геологические и другие карты являются объектами:</w:t>
      </w:r>
    </w:p>
    <w:p w:rsidR="00A74578" w:rsidRPr="00475ABF" w:rsidRDefault="00A74578" w:rsidP="00EE07AA">
      <w:r w:rsidRPr="00475ABF">
        <w:t>А) Авторского права</w:t>
      </w:r>
    </w:p>
    <w:p w:rsidR="00A74578" w:rsidRPr="00475ABF" w:rsidRDefault="00A74578" w:rsidP="00EE07AA">
      <w:r w:rsidRPr="00475ABF">
        <w:t>Б) Патентного права</w:t>
      </w:r>
    </w:p>
    <w:p w:rsidR="00A74578" w:rsidRPr="00475ABF" w:rsidRDefault="00A74578" w:rsidP="00EE07AA">
      <w:r w:rsidRPr="00475ABF">
        <w:t>В) Не охраняются правом интеллектуальной собственности</w:t>
      </w:r>
    </w:p>
    <w:p w:rsidR="00A74578" w:rsidRPr="00475ABF" w:rsidRDefault="00A74578" w:rsidP="00EE07AA"/>
    <w:p w:rsidR="00A74578" w:rsidRPr="00644B9D" w:rsidRDefault="00A74578" w:rsidP="00EE07AA">
      <w:pPr>
        <w:rPr>
          <w:b/>
        </w:rPr>
      </w:pPr>
      <w:r w:rsidRPr="00644B9D">
        <w:rPr>
          <w:b/>
        </w:rPr>
        <w:t>6. Государственный флаг и  герб:</w:t>
      </w:r>
    </w:p>
    <w:p w:rsidR="00A74578" w:rsidRPr="00475ABF" w:rsidRDefault="00A74578" w:rsidP="00EE07AA">
      <w:r w:rsidRPr="00475ABF">
        <w:t>А) Охраняются правом интеллектуальной собственности</w:t>
      </w:r>
    </w:p>
    <w:p w:rsidR="00A74578" w:rsidRPr="00475ABF" w:rsidRDefault="00A74578" w:rsidP="00EE07AA">
      <w:r w:rsidRPr="00475ABF">
        <w:t>Б) Охраняются авторским правом</w:t>
      </w:r>
    </w:p>
    <w:p w:rsidR="00A74578" w:rsidRPr="00475ABF" w:rsidRDefault="00A74578" w:rsidP="00EE07AA">
      <w:r w:rsidRPr="00475ABF">
        <w:t>В) Не правом интеллектуальной собственности</w:t>
      </w:r>
    </w:p>
    <w:p w:rsidR="00A74578" w:rsidRPr="00475ABF" w:rsidRDefault="00A74578" w:rsidP="00EE07AA"/>
    <w:p w:rsidR="00A74578" w:rsidRPr="00475ABF" w:rsidRDefault="00A74578" w:rsidP="00EE07AA">
      <w:r w:rsidRPr="00644B9D">
        <w:rPr>
          <w:b/>
        </w:rPr>
        <w:t>7. Произведение может использоваться другими лицами свободно</w:t>
      </w:r>
      <w:r w:rsidRPr="00475ABF">
        <w:t>:</w:t>
      </w:r>
    </w:p>
    <w:p w:rsidR="00A74578" w:rsidRPr="00475ABF" w:rsidRDefault="00A74578" w:rsidP="00EE07AA">
      <w:r w:rsidRPr="00475ABF">
        <w:t>А) с разрешения автора</w:t>
      </w:r>
    </w:p>
    <w:p w:rsidR="00A74578" w:rsidRPr="00475ABF" w:rsidRDefault="00A74578" w:rsidP="00EE07AA">
      <w:r w:rsidRPr="00475ABF">
        <w:t>Б) в случаях указанных в законе</w:t>
      </w:r>
    </w:p>
    <w:p w:rsidR="00A74578" w:rsidRPr="00475ABF" w:rsidRDefault="00A74578" w:rsidP="00EE07AA">
      <w:r w:rsidRPr="00475ABF">
        <w:t>В) на основании договора</w:t>
      </w:r>
    </w:p>
    <w:p w:rsidR="00A74578" w:rsidRPr="00475ABF" w:rsidRDefault="00A74578" w:rsidP="00EE07AA"/>
    <w:p w:rsidR="00A74578" w:rsidRPr="00475ABF" w:rsidRDefault="00A74578" w:rsidP="00EE07AA">
      <w:r w:rsidRPr="00644B9D">
        <w:rPr>
          <w:b/>
        </w:rPr>
        <w:t>8. Смежное право исполнителя действует</w:t>
      </w:r>
      <w:r w:rsidRPr="00475ABF">
        <w:t>:</w:t>
      </w:r>
    </w:p>
    <w:p w:rsidR="00A74578" w:rsidRPr="00475ABF" w:rsidRDefault="00A74578" w:rsidP="00EE07AA">
      <w:r w:rsidRPr="00475ABF">
        <w:t>А) в течение всей жизни исполнителя</w:t>
      </w:r>
    </w:p>
    <w:p w:rsidR="00A74578" w:rsidRPr="00475ABF" w:rsidRDefault="00A74578" w:rsidP="00EE07AA">
      <w:r w:rsidRPr="00475ABF">
        <w:t>Б) 50 лет после его смерти</w:t>
      </w:r>
    </w:p>
    <w:p w:rsidR="00A74578" w:rsidRPr="00475ABF" w:rsidRDefault="00A74578" w:rsidP="00EE07AA">
      <w:r w:rsidRPr="00475ABF">
        <w:t>В) в течение всей жизни исполнителя и 50 лет после его смерти</w:t>
      </w:r>
    </w:p>
    <w:p w:rsidR="00A74578" w:rsidRPr="00475ABF" w:rsidRDefault="00A74578" w:rsidP="00EE07AA"/>
    <w:p w:rsidR="00A74578" w:rsidRPr="00475ABF" w:rsidRDefault="00A74578" w:rsidP="00EE07AA">
      <w:r w:rsidRPr="00644B9D">
        <w:rPr>
          <w:b/>
        </w:rPr>
        <w:t>9. Для возникновения и осуществления прав организации эфирного и кабельного вещания на созданную ею передачу</w:t>
      </w:r>
      <w:r w:rsidRPr="00475ABF">
        <w:t xml:space="preserve"> :</w:t>
      </w:r>
    </w:p>
    <w:p w:rsidR="00A74578" w:rsidRPr="00475ABF" w:rsidRDefault="00A74578" w:rsidP="00EE07AA">
      <w:r w:rsidRPr="00475ABF">
        <w:t>А) не требуется соблюдения формальностей</w:t>
      </w:r>
    </w:p>
    <w:p w:rsidR="00A74578" w:rsidRPr="00475ABF" w:rsidRDefault="00A74578" w:rsidP="00EE07AA">
      <w:r w:rsidRPr="00475ABF">
        <w:t>Б) необходимо их зарегистрировать</w:t>
      </w:r>
    </w:p>
    <w:p w:rsidR="00A74578" w:rsidRPr="00475ABF" w:rsidRDefault="00A74578" w:rsidP="00EE07AA">
      <w:r w:rsidRPr="00475ABF">
        <w:t>В) проставить знак охраны смежных прав</w:t>
      </w:r>
    </w:p>
    <w:p w:rsidR="00A74578" w:rsidRPr="00475ABF" w:rsidRDefault="00A74578" w:rsidP="00EE07AA"/>
    <w:p w:rsidR="00A74578" w:rsidRPr="00644B9D" w:rsidRDefault="00A74578" w:rsidP="00EE07AA">
      <w:pPr>
        <w:rPr>
          <w:b/>
        </w:rPr>
      </w:pPr>
      <w:r w:rsidRPr="00644B9D">
        <w:rPr>
          <w:b/>
        </w:rPr>
        <w:t>10. Без разрешения автора компьютерной программы можно осуществлять следу</w:t>
      </w:r>
      <w:r w:rsidRPr="00644B9D">
        <w:rPr>
          <w:b/>
        </w:rPr>
        <w:t>ю</w:t>
      </w:r>
      <w:r w:rsidRPr="00644B9D">
        <w:rPr>
          <w:b/>
        </w:rPr>
        <w:t>щие действия:</w:t>
      </w:r>
    </w:p>
    <w:p w:rsidR="00A74578" w:rsidRPr="00475ABF" w:rsidRDefault="00A74578" w:rsidP="00EE07AA">
      <w:r w:rsidRPr="00475ABF">
        <w:t>А) модификацию</w:t>
      </w:r>
    </w:p>
    <w:p w:rsidR="00A74578" w:rsidRPr="00475ABF" w:rsidRDefault="00A74578" w:rsidP="00EE07AA">
      <w:r w:rsidRPr="00475ABF">
        <w:t>Б) адаптацию</w:t>
      </w:r>
    </w:p>
    <w:p w:rsidR="00A74578" w:rsidRPr="00475ABF" w:rsidRDefault="00A74578" w:rsidP="00EE07AA">
      <w:r w:rsidRPr="00475ABF">
        <w:t>В) распространение по сети</w:t>
      </w:r>
    </w:p>
    <w:p w:rsidR="00A74578" w:rsidRPr="00475ABF" w:rsidRDefault="00A74578" w:rsidP="00EE07AA"/>
    <w:p w:rsidR="00A74578" w:rsidRPr="00644B9D" w:rsidRDefault="00A74578" w:rsidP="00EE07AA">
      <w:pPr>
        <w:rPr>
          <w:b/>
        </w:rPr>
      </w:pPr>
      <w:r w:rsidRPr="00644B9D">
        <w:rPr>
          <w:b/>
        </w:rPr>
        <w:lastRenderedPageBreak/>
        <w:t>11. Исполнителю в отношении его произведения принадлежат:</w:t>
      </w:r>
    </w:p>
    <w:p w:rsidR="00A74578" w:rsidRPr="00475ABF" w:rsidRDefault="00A74578" w:rsidP="00EE07AA">
      <w:r w:rsidRPr="00475ABF">
        <w:t>А) право на имя</w:t>
      </w:r>
    </w:p>
    <w:p w:rsidR="00A74578" w:rsidRPr="00475ABF" w:rsidRDefault="00A74578" w:rsidP="00EE07AA">
      <w:r w:rsidRPr="00475ABF">
        <w:t>Б) право на запись исполнения</w:t>
      </w:r>
    </w:p>
    <w:p w:rsidR="00A74578" w:rsidRPr="00475ABF" w:rsidRDefault="00A74578" w:rsidP="00EE07AA">
      <w:r w:rsidRPr="00475ABF">
        <w:t>В) право на распространение фонограммы исполнения</w:t>
      </w:r>
    </w:p>
    <w:p w:rsidR="00A74578" w:rsidRPr="00475ABF" w:rsidRDefault="00A74578" w:rsidP="00EE07AA"/>
    <w:p w:rsidR="00A74578" w:rsidRPr="00644B9D" w:rsidRDefault="00A74578" w:rsidP="00EE07AA">
      <w:pPr>
        <w:rPr>
          <w:b/>
        </w:rPr>
      </w:pPr>
      <w:r w:rsidRPr="00644B9D">
        <w:rPr>
          <w:b/>
        </w:rPr>
        <w:t>12. Обладатели исключительных прав вправе требовать от нарушителя:</w:t>
      </w:r>
    </w:p>
    <w:p w:rsidR="00A74578" w:rsidRPr="00475ABF" w:rsidRDefault="00A74578" w:rsidP="00EE07AA">
      <w:r w:rsidRPr="00475ABF">
        <w:t>А) извинений</w:t>
      </w:r>
    </w:p>
    <w:p w:rsidR="00A74578" w:rsidRPr="00475ABF" w:rsidRDefault="00A74578" w:rsidP="00EE07AA">
      <w:r w:rsidRPr="00475ABF">
        <w:t>Б) выплаты компенсации</w:t>
      </w:r>
    </w:p>
    <w:p w:rsidR="00A74578" w:rsidRPr="00475ABF" w:rsidRDefault="00A74578" w:rsidP="00EE07AA">
      <w:r w:rsidRPr="00475ABF">
        <w:t>В) только взыскания дохода, полученного нарушителем</w:t>
      </w:r>
    </w:p>
    <w:p w:rsidR="00A74578" w:rsidRPr="00475ABF" w:rsidRDefault="00A74578" w:rsidP="00EE07AA"/>
    <w:p w:rsidR="00A74578" w:rsidRPr="00475ABF" w:rsidRDefault="00A74578" w:rsidP="00EE07AA"/>
    <w:p w:rsidR="00A74578" w:rsidRPr="00644B9D" w:rsidRDefault="00A74578" w:rsidP="00EE07AA">
      <w:pPr>
        <w:rPr>
          <w:b/>
        </w:rPr>
      </w:pPr>
      <w:r w:rsidRPr="00644B9D">
        <w:rPr>
          <w:b/>
        </w:rPr>
        <w:t>13. Права на полезную модель удостоверяет:</w:t>
      </w:r>
    </w:p>
    <w:p w:rsidR="00A74578" w:rsidRPr="00475ABF" w:rsidRDefault="00A74578" w:rsidP="00EE07AA">
      <w:r w:rsidRPr="00475ABF">
        <w:t>А) свидетельство</w:t>
      </w:r>
    </w:p>
    <w:p w:rsidR="00A74578" w:rsidRPr="00475ABF" w:rsidRDefault="00A74578" w:rsidP="00EE07AA">
      <w:r w:rsidRPr="00475ABF">
        <w:t>Б) патент</w:t>
      </w:r>
    </w:p>
    <w:p w:rsidR="00A74578" w:rsidRDefault="00A74578" w:rsidP="00EE07AA">
      <w:r w:rsidRPr="00475ABF">
        <w:t>В) выписка из реестра</w:t>
      </w:r>
    </w:p>
    <w:p w:rsidR="00A74578" w:rsidRDefault="00A74578" w:rsidP="00EE07AA"/>
    <w:p w:rsidR="00A74578" w:rsidRPr="00475ABF" w:rsidRDefault="00A74578" w:rsidP="00EE07AA"/>
    <w:p w:rsidR="00A74578" w:rsidRPr="00475ABF" w:rsidRDefault="00A74578" w:rsidP="00EE07AA"/>
    <w:p w:rsidR="00A74578" w:rsidRPr="00644B9D" w:rsidRDefault="00A74578" w:rsidP="00EE07AA">
      <w:pPr>
        <w:rPr>
          <w:b/>
        </w:rPr>
      </w:pPr>
      <w:r w:rsidRPr="00644B9D">
        <w:rPr>
          <w:b/>
        </w:rPr>
        <w:t>14. Изобретение является патентоспособным, если:</w:t>
      </w:r>
    </w:p>
    <w:p w:rsidR="00A74578" w:rsidRPr="00475ABF" w:rsidRDefault="00A74578" w:rsidP="00EE07AA">
      <w:r w:rsidRPr="00475ABF">
        <w:t>А) является новым и имеет изобретательский уровень</w:t>
      </w:r>
    </w:p>
    <w:p w:rsidR="00A74578" w:rsidRPr="00475ABF" w:rsidRDefault="00A74578" w:rsidP="00EE07AA">
      <w:r w:rsidRPr="00475ABF">
        <w:t>Б) является оригинальным</w:t>
      </w:r>
    </w:p>
    <w:p w:rsidR="00A74578" w:rsidRPr="00475ABF" w:rsidRDefault="00A74578" w:rsidP="00EE07AA">
      <w:r w:rsidRPr="00475ABF">
        <w:t>В) является новым, имеет изобретательский уровень и промышленно применимо</w:t>
      </w:r>
    </w:p>
    <w:p w:rsidR="00A74578" w:rsidRPr="00475ABF" w:rsidRDefault="00A74578" w:rsidP="00EE07AA"/>
    <w:p w:rsidR="00A74578" w:rsidRPr="00644B9D" w:rsidRDefault="00A74578" w:rsidP="00EE07AA">
      <w:pPr>
        <w:rPr>
          <w:b/>
        </w:rPr>
      </w:pPr>
      <w:r w:rsidRPr="00644B9D">
        <w:rPr>
          <w:b/>
        </w:rPr>
        <w:t>15. Патент на изобретение удостоверяет:</w:t>
      </w:r>
    </w:p>
    <w:p w:rsidR="00A74578" w:rsidRPr="00475ABF" w:rsidRDefault="00A74578" w:rsidP="00EE07AA">
      <w:r w:rsidRPr="00475ABF">
        <w:t>А) приоритет изобретения</w:t>
      </w:r>
    </w:p>
    <w:p w:rsidR="00A74578" w:rsidRPr="00475ABF" w:rsidRDefault="00A74578" w:rsidP="00EE07AA">
      <w:r w:rsidRPr="00475ABF">
        <w:t>Б) авторство на изобретение</w:t>
      </w:r>
    </w:p>
    <w:p w:rsidR="00A74578" w:rsidRPr="00475ABF" w:rsidRDefault="00A74578" w:rsidP="00EE07AA">
      <w:r w:rsidRPr="00475ABF">
        <w:t>В) исключительное право на изобретение</w:t>
      </w:r>
    </w:p>
    <w:p w:rsidR="00A74578" w:rsidRPr="00475ABF" w:rsidRDefault="00A74578" w:rsidP="00EE07AA"/>
    <w:p w:rsidR="00A74578" w:rsidRPr="00475ABF" w:rsidRDefault="00A74578" w:rsidP="00EE07AA">
      <w:r w:rsidRPr="00644B9D">
        <w:rPr>
          <w:b/>
        </w:rPr>
        <w:t>16. Приоритет полезной модели устанавливается</w:t>
      </w:r>
      <w:r w:rsidRPr="00475ABF">
        <w:t>:</w:t>
      </w:r>
    </w:p>
    <w:p w:rsidR="00A74578" w:rsidRPr="00475ABF" w:rsidRDefault="00A74578" w:rsidP="00EE07AA">
      <w:r w:rsidRPr="00475ABF">
        <w:t>А) по дате подачи заявки</w:t>
      </w:r>
    </w:p>
    <w:p w:rsidR="00A74578" w:rsidRPr="00475ABF" w:rsidRDefault="00A74578" w:rsidP="00EE07AA">
      <w:r w:rsidRPr="00475ABF">
        <w:t>Б) по дате поступления заявки в соответствующий федеральный орган</w:t>
      </w:r>
    </w:p>
    <w:p w:rsidR="00A74578" w:rsidRPr="00475ABF" w:rsidRDefault="00A74578" w:rsidP="00EE07AA">
      <w:r w:rsidRPr="00475ABF">
        <w:t>В) по дате получения патента</w:t>
      </w:r>
    </w:p>
    <w:p w:rsidR="00A74578" w:rsidRPr="00644B9D" w:rsidRDefault="00A74578" w:rsidP="00EE07AA">
      <w:pPr>
        <w:rPr>
          <w:b/>
        </w:rPr>
      </w:pPr>
    </w:p>
    <w:p w:rsidR="00A74578" w:rsidRPr="00644B9D" w:rsidRDefault="00A74578" w:rsidP="00EE07AA">
      <w:pPr>
        <w:rPr>
          <w:b/>
        </w:rPr>
      </w:pPr>
      <w:r w:rsidRPr="00644B9D">
        <w:rPr>
          <w:b/>
        </w:rPr>
        <w:t>17. Объем правовой охраны промышленного образца, предоставляемый патентом, определяется:</w:t>
      </w:r>
    </w:p>
    <w:p w:rsidR="00A74578" w:rsidRPr="00475ABF" w:rsidRDefault="00A74578" w:rsidP="00EE07AA">
      <w:r w:rsidRPr="00475ABF">
        <w:t>А) Формулой</w:t>
      </w:r>
    </w:p>
    <w:p w:rsidR="00A74578" w:rsidRPr="00475ABF" w:rsidRDefault="00A74578" w:rsidP="00EE07AA">
      <w:r w:rsidRPr="00475ABF">
        <w:t>Б) Совокупностью существенных признаков</w:t>
      </w:r>
    </w:p>
    <w:p w:rsidR="00A74578" w:rsidRPr="00475ABF" w:rsidRDefault="00A74578" w:rsidP="00EE07AA">
      <w:r w:rsidRPr="00475ABF">
        <w:t>В) Описанием</w:t>
      </w:r>
    </w:p>
    <w:p w:rsidR="00A74578" w:rsidRPr="00475ABF" w:rsidRDefault="00A74578" w:rsidP="00EE07AA"/>
    <w:p w:rsidR="00A74578" w:rsidRPr="00475ABF" w:rsidRDefault="00A74578" w:rsidP="00EE07AA">
      <w:r w:rsidRPr="00644B9D">
        <w:rPr>
          <w:b/>
        </w:rPr>
        <w:t>18. Исключительное право на товарный знак действует в течение</w:t>
      </w:r>
      <w:r w:rsidRPr="00475ABF">
        <w:t>:</w:t>
      </w:r>
    </w:p>
    <w:p w:rsidR="00A74578" w:rsidRPr="00475ABF" w:rsidRDefault="00A74578" w:rsidP="00EE07AA">
      <w:r w:rsidRPr="00475ABF">
        <w:t>А) 5 лет</w:t>
      </w:r>
    </w:p>
    <w:p w:rsidR="00A74578" w:rsidRPr="00475ABF" w:rsidRDefault="00A74578" w:rsidP="00EE07AA">
      <w:r w:rsidRPr="00475ABF">
        <w:t>Б) 10 лет</w:t>
      </w:r>
    </w:p>
    <w:p w:rsidR="00A74578" w:rsidRPr="00475ABF" w:rsidRDefault="00A74578" w:rsidP="00EE07AA">
      <w:r w:rsidRPr="00475ABF">
        <w:t>В) 30 лет</w:t>
      </w:r>
    </w:p>
    <w:p w:rsidR="00A74578" w:rsidRPr="00475ABF" w:rsidRDefault="00A74578" w:rsidP="00EE07AA"/>
    <w:p w:rsidR="00A74578" w:rsidRPr="00644B9D" w:rsidRDefault="00A74578" w:rsidP="00EE07AA">
      <w:pPr>
        <w:rPr>
          <w:b/>
        </w:rPr>
      </w:pPr>
      <w:r w:rsidRPr="00644B9D">
        <w:rPr>
          <w:b/>
        </w:rPr>
        <w:t>19. Для возникновения и осуществления патентных прав:</w:t>
      </w:r>
    </w:p>
    <w:p w:rsidR="00A74578" w:rsidRPr="00475ABF" w:rsidRDefault="00A74578" w:rsidP="00EE07AA">
      <w:r w:rsidRPr="00475ABF">
        <w:t>А) не требуется соблюдения формальностей</w:t>
      </w:r>
    </w:p>
    <w:p w:rsidR="00A74578" w:rsidRPr="00475ABF" w:rsidRDefault="00A74578" w:rsidP="00EE07AA">
      <w:r w:rsidRPr="00475ABF">
        <w:t>Б) необходимо их зарегистрировать</w:t>
      </w:r>
    </w:p>
    <w:p w:rsidR="00A74578" w:rsidRPr="00475ABF" w:rsidRDefault="00A74578" w:rsidP="00EE07AA">
      <w:r w:rsidRPr="00475ABF">
        <w:t>В) проставить знак охраны патентных прав</w:t>
      </w:r>
    </w:p>
    <w:p w:rsidR="00A74578" w:rsidRPr="00475ABF" w:rsidRDefault="00A74578" w:rsidP="00EE07AA">
      <w:pPr>
        <w:rPr>
          <w:i/>
        </w:rPr>
      </w:pPr>
    </w:p>
    <w:p w:rsidR="00A74578" w:rsidRDefault="00A74578" w:rsidP="00AA75BA">
      <w:pPr>
        <w:spacing w:before="120" w:after="120"/>
        <w:ind w:firstLine="720"/>
        <w:jc w:val="center"/>
        <w:rPr>
          <w:b/>
        </w:rPr>
      </w:pPr>
      <w:r w:rsidRPr="00114A4A">
        <w:rPr>
          <w:b/>
        </w:rPr>
        <w:t>14. Образовательные технологии</w:t>
      </w:r>
    </w:p>
    <w:p w:rsidR="00A74578" w:rsidRPr="00D94B2F" w:rsidRDefault="00A74578" w:rsidP="000521BA">
      <w:pPr>
        <w:pStyle w:val="Default"/>
        <w:jc w:val="both"/>
      </w:pPr>
      <w:r w:rsidRPr="00D94B2F">
        <w:lastRenderedPageBreak/>
        <w:t xml:space="preserve">В рамках подготовки по дисциплине </w:t>
      </w:r>
      <w:r>
        <w:t>Защита</w:t>
      </w:r>
      <w:r w:rsidRPr="00644B9D">
        <w:t xml:space="preserve"> интеллектуальной собственности</w:t>
      </w:r>
      <w:r>
        <w:t xml:space="preserve"> </w:t>
      </w:r>
      <w:r w:rsidRPr="00D94B2F">
        <w:t xml:space="preserve"> осущест</w:t>
      </w:r>
      <w:r w:rsidRPr="00D94B2F">
        <w:t>в</w:t>
      </w:r>
      <w:r w:rsidRPr="00D94B2F">
        <w:t xml:space="preserve">ляются следующие виды форм проведения занятий: </w:t>
      </w:r>
    </w:p>
    <w:p w:rsidR="00A74578" w:rsidRPr="00D94B2F" w:rsidRDefault="00A74578" w:rsidP="000521BA">
      <w:pPr>
        <w:pStyle w:val="Default"/>
        <w:spacing w:after="49"/>
        <w:jc w:val="both"/>
      </w:pPr>
      <w:r>
        <w:t xml:space="preserve">1. </w:t>
      </w:r>
      <w:r w:rsidRPr="00D94B2F">
        <w:t xml:space="preserve">Лекционные занятия с использованием презентаций, выполненных в редакторе Microsoft Office PowerPoint 2010 и видеороликов. </w:t>
      </w:r>
    </w:p>
    <w:p w:rsidR="00A74578" w:rsidRPr="00D94B2F" w:rsidRDefault="00A74578" w:rsidP="000521BA">
      <w:pPr>
        <w:pStyle w:val="Default"/>
        <w:spacing w:after="49"/>
        <w:jc w:val="both"/>
      </w:pPr>
      <w:r>
        <w:t>2. Практические занятия</w:t>
      </w:r>
      <w:r w:rsidRPr="00D94B2F">
        <w:t xml:space="preserve"> с использованием презентаций, выполненных в редакторе Microsoft Office PowerPoint 2010 и видеороликов. </w:t>
      </w:r>
    </w:p>
    <w:p w:rsidR="00A74578" w:rsidRPr="00D94B2F" w:rsidRDefault="00A74578" w:rsidP="000521BA">
      <w:pPr>
        <w:pStyle w:val="Default"/>
      </w:pPr>
      <w:r w:rsidRPr="00D94B2F">
        <w:rPr>
          <w:i/>
          <w:iCs/>
        </w:rPr>
        <w:t xml:space="preserve">Программное обеспечение: </w:t>
      </w:r>
      <w:r w:rsidRPr="00D94B2F">
        <w:t xml:space="preserve">Microsoft Office PowerPoint 2010. </w:t>
      </w:r>
    </w:p>
    <w:p w:rsidR="00A74578" w:rsidRPr="00644B9D" w:rsidRDefault="00A74578" w:rsidP="00644B9D">
      <w:pPr>
        <w:jc w:val="both"/>
      </w:pPr>
      <w:r w:rsidRPr="00644B9D">
        <w:t>При изучении дисциплины</w:t>
      </w:r>
      <w:r>
        <w:t xml:space="preserve"> </w:t>
      </w:r>
      <w:r w:rsidRPr="00644B9D">
        <w:rPr>
          <w:color w:val="000000"/>
        </w:rPr>
        <w:t>«</w:t>
      </w:r>
      <w:r>
        <w:rPr>
          <w:color w:val="000000"/>
        </w:rPr>
        <w:t>Защита</w:t>
      </w:r>
      <w:r w:rsidRPr="00644B9D">
        <w:rPr>
          <w:color w:val="000000"/>
        </w:rPr>
        <w:t xml:space="preserve"> интеллектуальной собственности»</w:t>
      </w:r>
      <w:r w:rsidRPr="00644B9D">
        <w:t xml:space="preserve"> используются сл</w:t>
      </w:r>
      <w:r w:rsidRPr="00644B9D">
        <w:t>е</w:t>
      </w:r>
      <w:r w:rsidRPr="00644B9D">
        <w:t>дующие формы проведения занятий:</w:t>
      </w:r>
    </w:p>
    <w:p w:rsidR="00A74578" w:rsidRPr="00644B9D" w:rsidRDefault="00A74578" w:rsidP="00644B9D">
      <w:pPr>
        <w:jc w:val="both"/>
        <w:rPr>
          <w:b/>
        </w:rPr>
      </w:pPr>
      <w:r w:rsidRPr="00644B9D">
        <w:rPr>
          <w:b/>
        </w:rPr>
        <w:t>Лекционные занятия:</w:t>
      </w:r>
    </w:p>
    <w:p w:rsidR="00A74578" w:rsidRPr="00644B9D" w:rsidRDefault="00A74578" w:rsidP="00644B9D">
      <w:pPr>
        <w:jc w:val="both"/>
      </w:pPr>
      <w:r w:rsidRPr="00644B9D">
        <w:t>- информационные лекции;</w:t>
      </w:r>
    </w:p>
    <w:p w:rsidR="00A74578" w:rsidRPr="00644B9D" w:rsidRDefault="00A74578" w:rsidP="00644B9D">
      <w:pPr>
        <w:jc w:val="both"/>
      </w:pPr>
      <w:r w:rsidRPr="00644B9D">
        <w:t xml:space="preserve">- лекции-беседы, лекции-дискуссии; </w:t>
      </w:r>
    </w:p>
    <w:p w:rsidR="00A74578" w:rsidRPr="00644B9D" w:rsidRDefault="00A74578" w:rsidP="00644B9D">
      <w:pPr>
        <w:jc w:val="both"/>
        <w:rPr>
          <w:iCs/>
        </w:rPr>
      </w:pPr>
      <w:r w:rsidRPr="00644B9D">
        <w:rPr>
          <w:iCs/>
        </w:rPr>
        <w:t>- лекции-консультации;</w:t>
      </w:r>
    </w:p>
    <w:p w:rsidR="00A74578" w:rsidRPr="00644B9D" w:rsidRDefault="00A74578" w:rsidP="00644B9D">
      <w:pPr>
        <w:jc w:val="both"/>
        <w:rPr>
          <w:b/>
        </w:rPr>
      </w:pPr>
      <w:r w:rsidRPr="00644B9D">
        <w:rPr>
          <w:b/>
        </w:rPr>
        <w:t>Семинарские занятия:</w:t>
      </w:r>
    </w:p>
    <w:p w:rsidR="00A74578" w:rsidRPr="00644B9D" w:rsidRDefault="00A74578" w:rsidP="00644B9D">
      <w:pPr>
        <w:jc w:val="both"/>
      </w:pPr>
      <w:r w:rsidRPr="00644B9D">
        <w:t>- устный опрос и обсуждение материала по теме;</w:t>
      </w:r>
    </w:p>
    <w:p w:rsidR="00A74578" w:rsidRPr="00644B9D" w:rsidRDefault="00A74578" w:rsidP="00644B9D">
      <w:pPr>
        <w:jc w:val="both"/>
      </w:pPr>
      <w:r w:rsidRPr="00644B9D">
        <w:t>- выступление студентов с рефератами с последующим обсуждением;</w:t>
      </w:r>
    </w:p>
    <w:p w:rsidR="00A74578" w:rsidRPr="00644B9D" w:rsidRDefault="00A74578" w:rsidP="00644B9D">
      <w:pPr>
        <w:jc w:val="both"/>
      </w:pPr>
      <w:r w:rsidRPr="00644B9D">
        <w:t>- круглый стол;</w:t>
      </w:r>
    </w:p>
    <w:p w:rsidR="00A74578" w:rsidRPr="00644B9D" w:rsidRDefault="00A74578" w:rsidP="00644B9D">
      <w:pPr>
        <w:jc w:val="both"/>
      </w:pPr>
      <w:r w:rsidRPr="00644B9D">
        <w:t xml:space="preserve"> - обсуждение юридических казусов.</w:t>
      </w:r>
    </w:p>
    <w:p w:rsidR="00A74578" w:rsidRPr="00644B9D" w:rsidRDefault="00A74578" w:rsidP="00644B9D">
      <w:pPr>
        <w:jc w:val="both"/>
        <w:rPr>
          <w:b/>
        </w:rPr>
      </w:pPr>
      <w:r w:rsidRPr="00644B9D">
        <w:rPr>
          <w:b/>
        </w:rPr>
        <w:t>Проведение учебных дискуссий.</w:t>
      </w:r>
    </w:p>
    <w:p w:rsidR="00A74578" w:rsidRPr="00114A4A" w:rsidRDefault="00A74578" w:rsidP="00AA75BA">
      <w:pPr>
        <w:autoSpaceDE w:val="0"/>
        <w:autoSpaceDN w:val="0"/>
        <w:adjustRightInd w:val="0"/>
        <w:ind w:firstLine="709"/>
      </w:pPr>
      <w:r w:rsidRPr="00114A4A">
        <w:t xml:space="preserve"> Такие занятия, в сочетании  с внеаудиторной самостоятельной работой, должны формировать и развивать профессиональные навыки обучающегося.</w:t>
      </w:r>
    </w:p>
    <w:p w:rsidR="00A74578" w:rsidRDefault="00A74578" w:rsidP="00AA75BA">
      <w:pPr>
        <w:spacing w:before="120"/>
        <w:ind w:firstLine="720"/>
        <w:jc w:val="center"/>
        <w:rPr>
          <w:b/>
        </w:rPr>
      </w:pPr>
    </w:p>
    <w:p w:rsidR="00A74578" w:rsidRPr="00114A4A" w:rsidRDefault="00A74578" w:rsidP="00AA75BA">
      <w:pPr>
        <w:spacing w:before="120"/>
        <w:ind w:firstLine="720"/>
        <w:jc w:val="center"/>
        <w:rPr>
          <w:b/>
        </w:rPr>
      </w:pPr>
      <w:r w:rsidRPr="00114A4A">
        <w:rPr>
          <w:b/>
        </w:rPr>
        <w:t xml:space="preserve">15. </w:t>
      </w:r>
      <w:bookmarkStart w:id="0" w:name="_GoBack"/>
      <w:r w:rsidRPr="00114A4A">
        <w:rPr>
          <w:b/>
        </w:rPr>
        <w:t>ПЕРЕЧЕНЬ УЧЕБНО-МЕТОДИЧЕСКОГО ОБЕСПЕЧЕНИЯ ДЛЯ ОБ</w:t>
      </w:r>
      <w:r w:rsidRPr="00114A4A">
        <w:rPr>
          <w:b/>
        </w:rPr>
        <w:t>У</w:t>
      </w:r>
      <w:r w:rsidRPr="00114A4A">
        <w:rPr>
          <w:b/>
        </w:rPr>
        <w:t xml:space="preserve">ЧАЮЩИХСЯ ПО ДИСЦИПЛИНЕ </w:t>
      </w:r>
    </w:p>
    <w:p w:rsidR="00A74578" w:rsidRPr="00114A4A" w:rsidRDefault="00A74578" w:rsidP="00AA75BA">
      <w:pPr>
        <w:spacing w:before="120" w:after="120"/>
        <w:ind w:left="644"/>
        <w:rPr>
          <w:i/>
        </w:rPr>
      </w:pPr>
      <w:r w:rsidRPr="00114A4A">
        <w:rPr>
          <w:i/>
        </w:rPr>
        <w:t>Обязательные издания.</w:t>
      </w:r>
    </w:p>
    <w:p w:rsidR="00A74578" w:rsidRDefault="00A74578" w:rsidP="00B95126">
      <w:pPr>
        <w:pStyle w:val="a9"/>
        <w:ind w:firstLine="0"/>
        <w:jc w:val="both"/>
      </w:pPr>
      <w:r>
        <w:rPr>
          <w:szCs w:val="28"/>
        </w:rPr>
        <w:t>1.</w:t>
      </w:r>
      <w:r w:rsidRPr="00B95126">
        <w:t xml:space="preserve"> </w:t>
      </w:r>
      <w:r w:rsidRPr="009C590E">
        <w:t>Копьёв А.В. Проблемы правовой охраны интеллектуальной собственности в сети И</w:t>
      </w:r>
      <w:r w:rsidRPr="009C590E">
        <w:t>н</w:t>
      </w:r>
      <w:r w:rsidRPr="009C590E">
        <w:t>тернет [Электронный ресурс]/ Копьёв А.В.— Электрон. текстовые данные.— Волгоград: Юрист-Практик, 2008.— 8 c.— Режим доступа: http://www.iprbookshop.ru/8255.— ЭБС «IPRbooks»,</w:t>
      </w:r>
    </w:p>
    <w:p w:rsidR="00A74578" w:rsidRDefault="00A74578" w:rsidP="00644B9D">
      <w:pPr>
        <w:pStyle w:val="a9"/>
        <w:ind w:firstLine="0"/>
        <w:jc w:val="both"/>
        <w:rPr>
          <w:szCs w:val="28"/>
        </w:rPr>
      </w:pPr>
    </w:p>
    <w:p w:rsidR="00A74578" w:rsidRDefault="00A74578" w:rsidP="00B95126">
      <w:pPr>
        <w:pStyle w:val="a9"/>
        <w:ind w:firstLine="0"/>
        <w:jc w:val="both"/>
      </w:pPr>
      <w:r>
        <w:t>2.</w:t>
      </w:r>
      <w:r w:rsidRPr="00BF16EE">
        <w:t>Кайль А.Н. Постатейный комментарий к части IV ГК РФ: Правовая охрана интеллект</w:t>
      </w:r>
      <w:r w:rsidRPr="00BF16EE">
        <w:t>у</w:t>
      </w:r>
      <w:r w:rsidRPr="00BF16EE">
        <w:t>альной собственности [Электронный ресурс]/ Кайль А.Н.— Электрон. текстовые да</w:t>
      </w:r>
      <w:r w:rsidRPr="00BF16EE">
        <w:t>н</w:t>
      </w:r>
      <w:r w:rsidRPr="00BF16EE">
        <w:t>ные.— М.: ГроссМедиа, 2008.—  c.— Режим доступа: http://www.iprbookshop.ru/1605.— ЭБС «IPRbooks»</w:t>
      </w:r>
    </w:p>
    <w:p w:rsidR="00A74578" w:rsidRDefault="00A74578" w:rsidP="00B95126">
      <w:pPr>
        <w:pStyle w:val="a9"/>
        <w:ind w:firstLine="0"/>
        <w:jc w:val="both"/>
      </w:pPr>
    </w:p>
    <w:p w:rsidR="00A74578" w:rsidRDefault="00A74578" w:rsidP="00B95126">
      <w:pPr>
        <w:pStyle w:val="a9"/>
        <w:ind w:left="709" w:firstLine="0"/>
        <w:jc w:val="both"/>
        <w:rPr>
          <w:i/>
        </w:rPr>
      </w:pPr>
      <w:r w:rsidRPr="00114A4A">
        <w:rPr>
          <w:i/>
        </w:rPr>
        <w:t>Дополнительные издания.</w:t>
      </w:r>
    </w:p>
    <w:p w:rsidR="00A74578" w:rsidRPr="00620D9B" w:rsidRDefault="00A74578" w:rsidP="00B95126">
      <w:pPr>
        <w:pStyle w:val="a9"/>
        <w:ind w:firstLine="0"/>
        <w:jc w:val="both"/>
        <w:rPr>
          <w:szCs w:val="28"/>
        </w:rPr>
      </w:pPr>
      <w:r>
        <w:rPr>
          <w:szCs w:val="28"/>
        </w:rPr>
        <w:t>3.</w:t>
      </w:r>
      <w:r w:rsidRPr="00620D9B">
        <w:rPr>
          <w:szCs w:val="28"/>
        </w:rPr>
        <w:t>Тарасов А.С. Практикум по патентоведению. – М.: МГТУ им. А.Н.Косыгина, 2007 г.</w:t>
      </w:r>
    </w:p>
    <w:p w:rsidR="00A74578" w:rsidRPr="00B95126" w:rsidRDefault="00A74578" w:rsidP="00B95126">
      <w:pPr>
        <w:spacing w:before="120" w:after="120"/>
      </w:pPr>
      <w:r>
        <w:t xml:space="preserve">4. </w:t>
      </w:r>
      <w:r w:rsidRPr="00B95126">
        <w:t>Коршунов Н.М. Право интеллектуальной собственности [Электронный ресурс]: уче</w:t>
      </w:r>
      <w:r w:rsidRPr="00B95126">
        <w:t>б</w:t>
      </w:r>
      <w:r w:rsidRPr="00B95126">
        <w:t>ное пособие/ Коршунов Н.М., Эриашвили Н.Д., Липунов В.И.— Электрон. текстовые да</w:t>
      </w:r>
      <w:r w:rsidRPr="00B95126">
        <w:t>н</w:t>
      </w:r>
      <w:r w:rsidRPr="00B95126">
        <w:t>ные.— М.: ЮНИТИ-ДАНА, 2011.— 327 c.— Режим доступа: http://www.iprbookshop.ru/8116.— ЭБС «IPRbooks»</w:t>
      </w:r>
    </w:p>
    <w:bookmarkEnd w:id="0"/>
    <w:p w:rsidR="00A74578" w:rsidRPr="00114A4A" w:rsidRDefault="00A74578" w:rsidP="00AA75BA">
      <w:pPr>
        <w:ind w:left="-142"/>
      </w:pPr>
      <w:r w:rsidRPr="00114A4A">
        <w:t xml:space="preserve">Программное обеспечение и Интернет-ресурсы. </w:t>
      </w:r>
    </w:p>
    <w:p w:rsidR="00A74578" w:rsidRPr="00114A4A" w:rsidRDefault="00A74578" w:rsidP="00AA75BA">
      <w:pPr>
        <w:autoSpaceDE w:val="0"/>
        <w:autoSpaceDN w:val="0"/>
        <w:adjustRightInd w:val="0"/>
        <w:ind w:left="-142"/>
      </w:pPr>
      <w:r w:rsidRPr="00114A4A">
        <w:t>Институт имеет операционные системы Windows, стандартные офисные программы, эле</w:t>
      </w:r>
      <w:r w:rsidRPr="00114A4A">
        <w:t>к</w:t>
      </w:r>
      <w:r w:rsidRPr="00114A4A">
        <w:t>тронные версии учебников, пособий, методических разработок, указаний и рекомендаций по всем видам учебной работы, предусмотренных рабочей программой, находящиеся в свободном доступе для студентов, обучающихся в вузе.</w:t>
      </w:r>
    </w:p>
    <w:p w:rsidR="00A74578" w:rsidRPr="00644B9D" w:rsidRDefault="00A74578" w:rsidP="00644B9D">
      <w:r w:rsidRPr="00644B9D">
        <w:t>Справочная правовая система "Консультант Плюс" - www.cons-plus.ru</w:t>
      </w:r>
    </w:p>
    <w:p w:rsidR="00A74578" w:rsidRPr="00644B9D" w:rsidRDefault="00A74578" w:rsidP="00644B9D">
      <w:r w:rsidRPr="00644B9D">
        <w:t>Справочная правовая система "Гарант" - www.garant.ru</w:t>
      </w:r>
    </w:p>
    <w:p w:rsidR="00A74578" w:rsidRPr="00644B9D" w:rsidRDefault="00A74578" w:rsidP="00644B9D">
      <w:r w:rsidRPr="00644B9D">
        <w:lastRenderedPageBreak/>
        <w:t>Сайт "Федеральные органы исполнительной власти" - www.gov.ru/main/ministry/isp-vlast44.html</w:t>
      </w:r>
    </w:p>
    <w:p w:rsidR="00A74578" w:rsidRPr="00114A4A" w:rsidRDefault="00A74578" w:rsidP="00AA75BA">
      <w:pPr>
        <w:ind w:firstLine="644"/>
      </w:pPr>
      <w:r w:rsidRPr="00114A4A">
        <w:t>Источники ИОС</w:t>
      </w:r>
    </w:p>
    <w:p w:rsidR="00A74578" w:rsidRDefault="00D2495B" w:rsidP="00AA75BA">
      <w:pPr>
        <w:ind w:left="644"/>
        <w:rPr>
          <w:rStyle w:val="afd"/>
        </w:rPr>
      </w:pPr>
      <w:hyperlink r:id="rId10" w:history="1">
        <w:r w:rsidR="00A74578" w:rsidRPr="009F441A">
          <w:rPr>
            <w:rStyle w:val="afd"/>
          </w:rPr>
          <w:t>http://mail/new/SubjectFGOS/Default.aspx?kod=982</w:t>
        </w:r>
      </w:hyperlink>
    </w:p>
    <w:p w:rsidR="00A74578" w:rsidRPr="00114A4A" w:rsidRDefault="00A74578" w:rsidP="00AA75BA">
      <w:pPr>
        <w:ind w:left="644"/>
      </w:pPr>
      <w:r>
        <w:rPr>
          <w:color w:val="000000"/>
        </w:rPr>
        <w:t>Защита интеллектуальной собственности</w:t>
      </w:r>
    </w:p>
    <w:p w:rsidR="00A74578" w:rsidRPr="00114A4A" w:rsidRDefault="00A74578" w:rsidP="00AA75BA">
      <w:pPr>
        <w:autoSpaceDE w:val="0"/>
        <w:autoSpaceDN w:val="0"/>
        <w:adjustRightInd w:val="0"/>
        <w:ind w:left="-142"/>
      </w:pPr>
    </w:p>
    <w:p w:rsidR="00A74578" w:rsidRPr="00114A4A" w:rsidRDefault="00A74578" w:rsidP="00AA75BA">
      <w:pPr>
        <w:jc w:val="center"/>
        <w:rPr>
          <w:b/>
        </w:rPr>
      </w:pPr>
    </w:p>
    <w:p w:rsidR="00A74578" w:rsidRDefault="00A74578" w:rsidP="00AA75BA">
      <w:pPr>
        <w:jc w:val="center"/>
        <w:rPr>
          <w:b/>
        </w:rPr>
      </w:pPr>
      <w:r w:rsidRPr="00114A4A">
        <w:rPr>
          <w:b/>
        </w:rPr>
        <w:t>16. Материально-техническое обеспечение</w:t>
      </w:r>
    </w:p>
    <w:p w:rsidR="00A74578" w:rsidRDefault="00A74578" w:rsidP="0090782B">
      <w:pPr>
        <w:ind w:firstLine="709"/>
        <w:jc w:val="both"/>
        <w:rPr>
          <w:b/>
          <w:lang w:eastAsia="en-US"/>
        </w:rPr>
      </w:pPr>
    </w:p>
    <w:p w:rsidR="00A74578" w:rsidRPr="0090782B" w:rsidRDefault="00A74578" w:rsidP="0090782B">
      <w:pPr>
        <w:ind w:firstLine="709"/>
        <w:jc w:val="both"/>
        <w:rPr>
          <w:b/>
          <w:lang w:eastAsia="en-US"/>
        </w:rPr>
      </w:pPr>
      <w:r w:rsidRPr="0090782B">
        <w:rPr>
          <w:b/>
          <w:lang w:eastAsia="en-US"/>
        </w:rPr>
        <w:t>Учебная аудитория для проведения занятий лекционного типа</w:t>
      </w:r>
    </w:p>
    <w:p w:rsidR="00A74578" w:rsidRPr="0090782B" w:rsidRDefault="00A74578" w:rsidP="0090782B">
      <w:pPr>
        <w:ind w:firstLine="709"/>
        <w:jc w:val="both"/>
        <w:rPr>
          <w:lang w:eastAsia="en-US"/>
        </w:rPr>
      </w:pPr>
      <w:r w:rsidRPr="0090782B">
        <w:rPr>
          <w:lang w:eastAsia="en-US"/>
        </w:rPr>
        <w:t>Укомплектована специализированной мебелью и техническими средствами обуч</w:t>
      </w:r>
      <w:r w:rsidRPr="0090782B">
        <w:rPr>
          <w:lang w:eastAsia="en-US"/>
        </w:rPr>
        <w:t>е</w:t>
      </w:r>
      <w:r w:rsidRPr="0090782B">
        <w:rPr>
          <w:lang w:eastAsia="en-US"/>
        </w:rPr>
        <w:t>ния: 40 рабочих мест обучающихся; рабочее место преподавателя; классная доска; прое</w:t>
      </w:r>
      <w:r w:rsidRPr="0090782B">
        <w:rPr>
          <w:lang w:eastAsia="en-US"/>
        </w:rPr>
        <w:t>к</w:t>
      </w:r>
      <w:r w:rsidRPr="0090782B">
        <w:rPr>
          <w:lang w:eastAsia="en-US"/>
        </w:rPr>
        <w:t>ционный экран; мультимедийный проектор; ноутбук; демонстрационное оборудование и учебно-наглядные пособия, обеспечивающие тематические иллюстрации по рабочей пр</w:t>
      </w:r>
      <w:r w:rsidRPr="0090782B">
        <w:rPr>
          <w:lang w:eastAsia="en-US"/>
        </w:rPr>
        <w:t>о</w:t>
      </w:r>
      <w:r w:rsidRPr="0090782B">
        <w:rPr>
          <w:lang w:eastAsia="en-US"/>
        </w:rPr>
        <w:t>грамме дисциплины.</w:t>
      </w:r>
    </w:p>
    <w:p w:rsidR="00A74578" w:rsidRPr="00551773" w:rsidRDefault="00A74578" w:rsidP="0090782B">
      <w:pPr>
        <w:ind w:firstLine="709"/>
        <w:jc w:val="both"/>
        <w:rPr>
          <w:lang w:val="en-US" w:eastAsia="en-US"/>
        </w:rPr>
      </w:pPr>
      <w:r w:rsidRPr="0090782B">
        <w:rPr>
          <w:lang w:val="en-US" w:eastAsia="en-US"/>
        </w:rPr>
        <w:t>Программное обеспечение: Microsoft Windows 7, Microsoft Office 2010 (Word, E</w:t>
      </w:r>
      <w:r w:rsidRPr="0090782B">
        <w:rPr>
          <w:lang w:val="en-US" w:eastAsia="en-US"/>
        </w:rPr>
        <w:t>x</w:t>
      </w:r>
      <w:r w:rsidRPr="0090782B">
        <w:rPr>
          <w:lang w:val="en-US" w:eastAsia="en-US"/>
        </w:rPr>
        <w:t>cel, PowerPoint), GoogleChrome</w:t>
      </w:r>
    </w:p>
    <w:p w:rsidR="00A74578" w:rsidRPr="0090782B" w:rsidRDefault="00A74578" w:rsidP="0090782B">
      <w:pPr>
        <w:pStyle w:val="24"/>
        <w:spacing w:before="0" w:after="0" w:line="240" w:lineRule="auto"/>
        <w:ind w:firstLine="709"/>
        <w:rPr>
          <w:rStyle w:val="9pt1"/>
          <w:b w:val="0"/>
          <w:noProof w:val="0"/>
          <w:color w:val="auto"/>
          <w:spacing w:val="-3"/>
          <w:sz w:val="24"/>
          <w:szCs w:val="24"/>
          <w:lang w:eastAsia="en-US"/>
        </w:rPr>
      </w:pPr>
      <w:r w:rsidRPr="0090782B">
        <w:rPr>
          <w:b/>
          <w:noProof w:val="0"/>
          <w:sz w:val="24"/>
          <w:szCs w:val="24"/>
          <w:lang w:eastAsia="en-US"/>
        </w:rPr>
        <w:t>Учебная аудитория для проведения занятий практического типа, текущего ко</w:t>
      </w:r>
      <w:r w:rsidRPr="0090782B">
        <w:rPr>
          <w:b/>
          <w:noProof w:val="0"/>
          <w:sz w:val="24"/>
          <w:szCs w:val="24"/>
          <w:lang w:eastAsia="en-US"/>
        </w:rPr>
        <w:t>н</w:t>
      </w:r>
      <w:r w:rsidRPr="0090782B">
        <w:rPr>
          <w:b/>
          <w:noProof w:val="0"/>
          <w:sz w:val="24"/>
          <w:szCs w:val="24"/>
          <w:lang w:eastAsia="en-US"/>
        </w:rPr>
        <w:t>троля и промежуточной аттестации, групповых и индивидуальных консультаций</w:t>
      </w:r>
      <w:r w:rsidRPr="0090782B">
        <w:rPr>
          <w:rStyle w:val="9pt1"/>
          <w:b w:val="0"/>
          <w:bCs/>
          <w:noProof w:val="0"/>
          <w:spacing w:val="0"/>
          <w:sz w:val="24"/>
          <w:szCs w:val="24"/>
        </w:rPr>
        <w:t xml:space="preserve"> </w:t>
      </w:r>
    </w:p>
    <w:p w:rsidR="00A74578" w:rsidRPr="0090782B" w:rsidRDefault="00A74578" w:rsidP="0090782B">
      <w:pPr>
        <w:pStyle w:val="24"/>
        <w:spacing w:before="0" w:after="0" w:line="240" w:lineRule="auto"/>
        <w:ind w:firstLine="709"/>
        <w:rPr>
          <w:rStyle w:val="9pt1"/>
          <w:b w:val="0"/>
          <w:bCs/>
          <w:noProof w:val="0"/>
          <w:spacing w:val="0"/>
          <w:sz w:val="24"/>
          <w:szCs w:val="24"/>
        </w:rPr>
      </w:pPr>
      <w:r w:rsidRPr="0090782B">
        <w:rPr>
          <w:rStyle w:val="9pt1"/>
          <w:b w:val="0"/>
          <w:bCs/>
          <w:noProof w:val="0"/>
          <w:spacing w:val="0"/>
          <w:sz w:val="24"/>
          <w:szCs w:val="24"/>
        </w:rPr>
        <w:t>Укомплектована специализированной мебелью и техническими средствами обуч</w:t>
      </w:r>
      <w:r w:rsidRPr="0090782B">
        <w:rPr>
          <w:rStyle w:val="9pt1"/>
          <w:b w:val="0"/>
          <w:bCs/>
          <w:noProof w:val="0"/>
          <w:spacing w:val="0"/>
          <w:sz w:val="24"/>
          <w:szCs w:val="24"/>
        </w:rPr>
        <w:t>е</w:t>
      </w:r>
      <w:r w:rsidRPr="0090782B">
        <w:rPr>
          <w:rStyle w:val="9pt1"/>
          <w:b w:val="0"/>
          <w:bCs/>
          <w:noProof w:val="0"/>
          <w:spacing w:val="0"/>
          <w:sz w:val="24"/>
          <w:szCs w:val="24"/>
        </w:rPr>
        <w:t>ния: 12 столов, 12 стульев; рабочее место преподавателя; проектор BENQ 631, рулонный проекционный экран, системный блок (Atom2550/4Гб/500, клавиатура, мышь), 12 комп</w:t>
      </w:r>
      <w:r w:rsidRPr="0090782B">
        <w:rPr>
          <w:rStyle w:val="9pt1"/>
          <w:b w:val="0"/>
          <w:bCs/>
          <w:noProof w:val="0"/>
          <w:spacing w:val="0"/>
          <w:sz w:val="24"/>
          <w:szCs w:val="24"/>
        </w:rPr>
        <w:t>ь</w:t>
      </w:r>
      <w:r w:rsidRPr="0090782B">
        <w:rPr>
          <w:rStyle w:val="9pt1"/>
          <w:b w:val="0"/>
          <w:bCs/>
          <w:noProof w:val="0"/>
          <w:spacing w:val="0"/>
          <w:sz w:val="24"/>
          <w:szCs w:val="24"/>
        </w:rPr>
        <w:t>ютеров (I 3/ 8 Гб/ 500), мониторы 24' BENQ, LG, Philips, клавиатура, мышь). Компьютеры объединены в локальную сеть с выходом в Интернет и доступом в информационно-образовательную среду ЭТИ (филиал) СГТУ имени Гагарина Ю.А., учебно-наглядные п</w:t>
      </w:r>
      <w:r w:rsidRPr="0090782B">
        <w:rPr>
          <w:rStyle w:val="9pt1"/>
          <w:b w:val="0"/>
          <w:bCs/>
          <w:noProof w:val="0"/>
          <w:spacing w:val="0"/>
          <w:sz w:val="24"/>
          <w:szCs w:val="24"/>
        </w:rPr>
        <w:t>о</w:t>
      </w:r>
      <w:r w:rsidRPr="0090782B">
        <w:rPr>
          <w:rStyle w:val="9pt1"/>
          <w:b w:val="0"/>
          <w:bCs/>
          <w:noProof w:val="0"/>
          <w:spacing w:val="0"/>
          <w:sz w:val="24"/>
          <w:szCs w:val="24"/>
        </w:rPr>
        <w:t>собия, обеспечивающие тематические иллюстрации по рабочей программе дисциплины.</w:t>
      </w:r>
    </w:p>
    <w:p w:rsidR="00A74578" w:rsidRPr="00551773" w:rsidRDefault="00A74578" w:rsidP="0090782B">
      <w:pPr>
        <w:ind w:firstLine="709"/>
        <w:jc w:val="both"/>
        <w:rPr>
          <w:b/>
          <w:lang w:val="en-US"/>
        </w:rPr>
      </w:pPr>
      <w:r w:rsidRPr="0090782B">
        <w:rPr>
          <w:rStyle w:val="9pt1"/>
          <w:b w:val="0"/>
          <w:bCs/>
          <w:sz w:val="24"/>
        </w:rPr>
        <w:t>Программное</w:t>
      </w:r>
      <w:r w:rsidRPr="0090782B">
        <w:rPr>
          <w:rStyle w:val="9pt1"/>
          <w:b w:val="0"/>
          <w:bCs/>
          <w:sz w:val="24"/>
          <w:lang w:val="en-US"/>
        </w:rPr>
        <w:t xml:space="preserve"> </w:t>
      </w:r>
      <w:r w:rsidRPr="0090782B">
        <w:rPr>
          <w:rStyle w:val="9pt1"/>
          <w:b w:val="0"/>
          <w:bCs/>
          <w:sz w:val="24"/>
        </w:rPr>
        <w:t>обеспечение</w:t>
      </w:r>
      <w:r w:rsidRPr="0090782B">
        <w:rPr>
          <w:rStyle w:val="9pt1"/>
          <w:b w:val="0"/>
          <w:bCs/>
          <w:sz w:val="24"/>
          <w:lang w:val="en-US"/>
        </w:rPr>
        <w:t xml:space="preserve">: Microsoft Windows 7, Microsoft Office 2010 (Word, Excel, PowerPoint), MSDNAcademicAlliance (VisualStudio; </w:t>
      </w:r>
      <w:r w:rsidRPr="0090782B">
        <w:rPr>
          <w:rStyle w:val="9pt1"/>
          <w:b w:val="0"/>
          <w:bCs/>
          <w:sz w:val="24"/>
        </w:rPr>
        <w:t>Корпоративные</w:t>
      </w:r>
      <w:r w:rsidRPr="0090782B">
        <w:rPr>
          <w:rStyle w:val="9pt1"/>
          <w:b w:val="0"/>
          <w:bCs/>
          <w:sz w:val="24"/>
          <w:lang w:val="en-US"/>
        </w:rPr>
        <w:t xml:space="preserve"> </w:t>
      </w:r>
      <w:r w:rsidRPr="0090782B">
        <w:rPr>
          <w:rStyle w:val="9pt1"/>
          <w:b w:val="0"/>
          <w:bCs/>
          <w:sz w:val="24"/>
        </w:rPr>
        <w:t>серверы</w:t>
      </w:r>
      <w:r w:rsidRPr="0090782B">
        <w:rPr>
          <w:rStyle w:val="9pt1"/>
          <w:b w:val="0"/>
          <w:bCs/>
          <w:sz w:val="24"/>
          <w:lang w:val="en-US"/>
        </w:rPr>
        <w:t xml:space="preserve"> .NET: Wi</w:t>
      </w:r>
      <w:r w:rsidRPr="0090782B">
        <w:rPr>
          <w:rStyle w:val="9pt1"/>
          <w:b w:val="0"/>
          <w:bCs/>
          <w:sz w:val="24"/>
          <w:lang w:val="en-US"/>
        </w:rPr>
        <w:t>n</w:t>
      </w:r>
      <w:r w:rsidRPr="0090782B">
        <w:rPr>
          <w:rStyle w:val="9pt1"/>
          <w:b w:val="0"/>
          <w:bCs/>
          <w:sz w:val="24"/>
          <w:lang w:val="en-US"/>
        </w:rPr>
        <w:t xml:space="preserve">dowsServer, SQLServer, ExchangeServer, CommerceServer, BizTalkServer, HostIntegrationServer, ApplicationCenterServer, SystemsManagementServer);  </w:t>
      </w:r>
      <w:r w:rsidRPr="0090782B">
        <w:rPr>
          <w:rStyle w:val="9pt1"/>
          <w:b w:val="0"/>
          <w:bCs/>
          <w:sz w:val="24"/>
        </w:rPr>
        <w:t>Система</w:t>
      </w:r>
      <w:r w:rsidRPr="0090782B">
        <w:rPr>
          <w:rStyle w:val="9pt1"/>
          <w:b w:val="0"/>
          <w:bCs/>
          <w:sz w:val="24"/>
          <w:lang w:val="en-US"/>
        </w:rPr>
        <w:t xml:space="preserve"> </w:t>
      </w:r>
      <w:r w:rsidRPr="0090782B">
        <w:rPr>
          <w:rStyle w:val="9pt1"/>
          <w:b w:val="0"/>
          <w:bCs/>
          <w:sz w:val="24"/>
        </w:rPr>
        <w:t>трехмерного</w:t>
      </w:r>
      <w:r w:rsidRPr="0090782B">
        <w:rPr>
          <w:rStyle w:val="9pt1"/>
          <w:b w:val="0"/>
          <w:bCs/>
          <w:sz w:val="24"/>
          <w:lang w:val="en-US"/>
        </w:rPr>
        <w:t xml:space="preserve"> </w:t>
      </w:r>
      <w:r w:rsidRPr="0090782B">
        <w:rPr>
          <w:rStyle w:val="9pt1"/>
          <w:b w:val="0"/>
          <w:bCs/>
          <w:sz w:val="24"/>
        </w:rPr>
        <w:t>моделирования</w:t>
      </w:r>
      <w:r w:rsidRPr="0090782B">
        <w:rPr>
          <w:rStyle w:val="9pt1"/>
          <w:b w:val="0"/>
          <w:bCs/>
          <w:sz w:val="24"/>
          <w:lang w:val="en-US"/>
        </w:rPr>
        <w:t xml:space="preserve">  </w:t>
      </w:r>
      <w:r w:rsidRPr="0090782B">
        <w:rPr>
          <w:rStyle w:val="9pt1"/>
          <w:b w:val="0"/>
          <w:bCs/>
          <w:sz w:val="24"/>
        </w:rPr>
        <w:t>Компас</w:t>
      </w:r>
      <w:r w:rsidRPr="0090782B">
        <w:rPr>
          <w:rStyle w:val="9pt1"/>
          <w:b w:val="0"/>
          <w:bCs/>
          <w:sz w:val="24"/>
          <w:lang w:val="en-US"/>
        </w:rPr>
        <w:t>-3D</w:t>
      </w:r>
      <w:r w:rsidRPr="00551773">
        <w:rPr>
          <w:rStyle w:val="9pt1"/>
          <w:b w:val="0"/>
          <w:bCs/>
          <w:sz w:val="24"/>
          <w:lang w:val="en-US"/>
        </w:rPr>
        <w:t>.</w:t>
      </w:r>
    </w:p>
    <w:p w:rsidR="00A74578" w:rsidRPr="0090782B" w:rsidRDefault="00A74578" w:rsidP="00AA75BA">
      <w:pPr>
        <w:jc w:val="center"/>
        <w:rPr>
          <w:b/>
          <w:lang w:val="en-US"/>
        </w:rPr>
      </w:pPr>
    </w:p>
    <w:p w:rsidR="00A74578" w:rsidRPr="0090782B" w:rsidRDefault="00A74578" w:rsidP="000521BA">
      <w:pPr>
        <w:autoSpaceDE w:val="0"/>
        <w:autoSpaceDN w:val="0"/>
        <w:adjustRightInd w:val="0"/>
        <w:spacing w:after="57"/>
        <w:ind w:firstLine="600"/>
        <w:rPr>
          <w:lang w:val="en-US"/>
        </w:rPr>
      </w:pPr>
    </w:p>
    <w:p w:rsidR="00A74578" w:rsidRPr="00C12004" w:rsidRDefault="00A74578" w:rsidP="000521BA">
      <w:pPr>
        <w:autoSpaceDE w:val="0"/>
        <w:autoSpaceDN w:val="0"/>
        <w:adjustRightInd w:val="0"/>
        <w:spacing w:after="57"/>
        <w:ind w:firstLine="600"/>
        <w:rPr>
          <w:b/>
          <w:lang w:val="en-US"/>
        </w:rPr>
      </w:pPr>
      <w:r w:rsidRPr="00C12004">
        <w:rPr>
          <w:lang w:val="en-US"/>
        </w:rPr>
        <w:t xml:space="preserve"> </w:t>
      </w:r>
    </w:p>
    <w:p w:rsidR="00A74578" w:rsidRPr="00C12004" w:rsidRDefault="00A74578" w:rsidP="00AA75BA">
      <w:pPr>
        <w:tabs>
          <w:tab w:val="left" w:pos="735"/>
        </w:tabs>
        <w:jc w:val="center"/>
        <w:rPr>
          <w:b/>
          <w:lang w:val="en-US"/>
        </w:rPr>
      </w:pPr>
    </w:p>
    <w:p w:rsidR="00A74578" w:rsidRDefault="00A74578" w:rsidP="00D942A6">
      <w:pPr>
        <w:jc w:val="right"/>
        <w:rPr>
          <w:sz w:val="28"/>
        </w:rPr>
      </w:pPr>
      <w:r>
        <w:rPr>
          <w:sz w:val="28"/>
        </w:rPr>
        <w:t>Рабочую программу составил /Черемухина И.В./</w:t>
      </w:r>
      <w:r w:rsidR="00D942A6" w:rsidRPr="00D942A6">
        <w:t xml:space="preserve"> </w:t>
      </w:r>
      <w:r w:rsidR="00D942A6">
        <w:object w:dxaOrig="4635" w:dyaOrig="2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6pt;height:44.4pt" o:ole="">
            <v:imagedata r:id="rId11" o:title=""/>
          </v:shape>
          <o:OLEObject Type="Embed" ProgID="PBrush" ShapeID="_x0000_i1025" DrawAspect="Content" ObjectID="_1756396406" r:id="rId12"/>
        </w:object>
      </w:r>
    </w:p>
    <w:p w:rsidR="00A74578" w:rsidRPr="00114A4A" w:rsidRDefault="00A74578" w:rsidP="00EE62FF">
      <w:pPr>
        <w:suppressAutoHyphens/>
        <w:autoSpaceDE w:val="0"/>
        <w:autoSpaceDN w:val="0"/>
        <w:adjustRightInd w:val="0"/>
        <w:jc w:val="both"/>
      </w:pPr>
    </w:p>
    <w:p w:rsidR="00A74578" w:rsidRDefault="00A74578" w:rsidP="0022048F">
      <w:pPr>
        <w:tabs>
          <w:tab w:val="left" w:pos="735"/>
        </w:tabs>
        <w:jc w:val="both"/>
        <w:rPr>
          <w:b/>
        </w:rPr>
      </w:pPr>
    </w:p>
    <w:p w:rsidR="00A74578" w:rsidRDefault="00A74578" w:rsidP="00AA75BA"/>
    <w:p w:rsidR="00A74578" w:rsidRPr="007C29F6" w:rsidRDefault="00A74578" w:rsidP="00AA75BA"/>
    <w:p w:rsidR="00A74578" w:rsidRPr="00590C9F" w:rsidRDefault="00B841DB" w:rsidP="00590C9F">
      <w:pPr>
        <w:widowControl w:val="0"/>
        <w:suppressLineNumbers/>
        <w:tabs>
          <w:tab w:val="left" w:pos="735"/>
        </w:tabs>
        <w:suppressAutoHyphens/>
        <w:jc w:val="center"/>
        <w:rPr>
          <w:b/>
        </w:rPr>
      </w:pPr>
      <w:r>
        <w:rPr>
          <w:b/>
        </w:rPr>
        <w:br w:type="page"/>
      </w:r>
      <w:r w:rsidR="00A74578" w:rsidRPr="00590C9F">
        <w:rPr>
          <w:b/>
        </w:rPr>
        <w:lastRenderedPageBreak/>
        <w:t>17. Дополнения и изменения в рабочей программе</w:t>
      </w:r>
    </w:p>
    <w:p w:rsidR="00A74578" w:rsidRPr="00590C9F" w:rsidRDefault="00A74578" w:rsidP="00590C9F">
      <w:pPr>
        <w:widowControl w:val="0"/>
        <w:suppressLineNumbers/>
        <w:suppressAutoHyphens/>
        <w:jc w:val="center"/>
        <w:rPr>
          <w:b/>
          <w:sz w:val="28"/>
        </w:rPr>
      </w:pPr>
    </w:p>
    <w:p w:rsidR="00A74578" w:rsidRPr="00590C9F" w:rsidRDefault="00A74578" w:rsidP="00590C9F">
      <w:pPr>
        <w:widowControl w:val="0"/>
        <w:suppressLineNumbers/>
        <w:suppressAutoHyphens/>
        <w:overflowPunct w:val="0"/>
        <w:autoSpaceDE w:val="0"/>
        <w:autoSpaceDN w:val="0"/>
        <w:adjustRightInd w:val="0"/>
        <w:jc w:val="right"/>
        <w:textAlignment w:val="baseline"/>
        <w:outlineLvl w:val="3"/>
      </w:pPr>
      <w:r w:rsidRPr="00590C9F">
        <w:t>Рабочая программа пересмотрена на заседании кафедры</w:t>
      </w:r>
    </w:p>
    <w:p w:rsidR="00A74578" w:rsidRPr="00590C9F" w:rsidRDefault="00A74578" w:rsidP="00590C9F">
      <w:pPr>
        <w:widowControl w:val="0"/>
        <w:suppressLineNumbers/>
        <w:suppressAutoHyphens/>
        <w:jc w:val="right"/>
      </w:pPr>
      <w:r w:rsidRPr="00590C9F">
        <w:t>«____»_________ 20   ___ года, протокол № _____</w:t>
      </w:r>
    </w:p>
    <w:p w:rsidR="00A74578" w:rsidRPr="00590C9F" w:rsidRDefault="00A74578" w:rsidP="00590C9F">
      <w:pPr>
        <w:widowControl w:val="0"/>
        <w:suppressLineNumbers/>
        <w:suppressAutoHyphens/>
        <w:jc w:val="right"/>
      </w:pPr>
    </w:p>
    <w:p w:rsidR="00A74578" w:rsidRPr="00590C9F" w:rsidRDefault="00A74578" w:rsidP="00590C9F">
      <w:pPr>
        <w:widowControl w:val="0"/>
        <w:suppressLineNumbers/>
        <w:suppressAutoHyphens/>
        <w:jc w:val="right"/>
      </w:pPr>
      <w:r w:rsidRPr="00590C9F">
        <w:t>Зав. кафедрой _______________/___________________/</w:t>
      </w:r>
    </w:p>
    <w:p w:rsidR="00A74578" w:rsidRPr="00590C9F" w:rsidRDefault="00A74578" w:rsidP="00590C9F">
      <w:pPr>
        <w:widowControl w:val="0"/>
        <w:suppressLineNumbers/>
        <w:suppressAutoHyphens/>
        <w:jc w:val="right"/>
      </w:pPr>
    </w:p>
    <w:p w:rsidR="00A74578" w:rsidRPr="00590C9F" w:rsidRDefault="00A74578" w:rsidP="00590C9F">
      <w:pPr>
        <w:widowControl w:val="0"/>
        <w:suppressLineNumbers/>
        <w:suppressAutoHyphens/>
        <w:jc w:val="right"/>
      </w:pPr>
      <w:r w:rsidRPr="00590C9F">
        <w:t>Внесенные изменения утверждены на заседании УМКС/УМКН</w:t>
      </w:r>
    </w:p>
    <w:p w:rsidR="00A74578" w:rsidRPr="00590C9F" w:rsidRDefault="00A74578" w:rsidP="00590C9F">
      <w:pPr>
        <w:widowControl w:val="0"/>
        <w:suppressLineNumbers/>
        <w:suppressAutoHyphens/>
        <w:jc w:val="right"/>
      </w:pPr>
      <w:r w:rsidRPr="00590C9F">
        <w:t>«_____»_________ 20  __ года, протокол № _____</w:t>
      </w:r>
    </w:p>
    <w:p w:rsidR="00A74578" w:rsidRPr="00590C9F" w:rsidRDefault="00A74578" w:rsidP="00590C9F">
      <w:pPr>
        <w:widowControl w:val="0"/>
        <w:suppressLineNumbers/>
        <w:suppressAutoHyphens/>
        <w:jc w:val="right"/>
      </w:pPr>
    </w:p>
    <w:p w:rsidR="00A74578" w:rsidRPr="00590C9F" w:rsidRDefault="00A74578" w:rsidP="00590C9F">
      <w:pPr>
        <w:widowControl w:val="0"/>
        <w:suppressLineNumbers/>
        <w:suppressAutoHyphens/>
        <w:spacing w:line="276" w:lineRule="auto"/>
        <w:jc w:val="right"/>
      </w:pPr>
      <w:r w:rsidRPr="00590C9F">
        <w:t>Председатель УМКС/УМКН ________/______________/</w:t>
      </w:r>
    </w:p>
    <w:p w:rsidR="00A74578" w:rsidRPr="00590C9F" w:rsidRDefault="00A74578" w:rsidP="00590C9F">
      <w:pPr>
        <w:tabs>
          <w:tab w:val="left" w:pos="735"/>
        </w:tabs>
        <w:jc w:val="center"/>
        <w:rPr>
          <w:b/>
        </w:rPr>
      </w:pPr>
    </w:p>
    <w:p w:rsidR="00A74578" w:rsidRDefault="00A74578" w:rsidP="00AA75BA">
      <w:pPr>
        <w:jc w:val="center"/>
      </w:pPr>
    </w:p>
    <w:p w:rsidR="00A74578" w:rsidRDefault="00A74578">
      <w:r>
        <w:t xml:space="preserve"> </w:t>
      </w:r>
    </w:p>
    <w:sectPr w:rsidR="00A74578" w:rsidSect="00AA75BA">
      <w:headerReference w:type="defaul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95B" w:rsidRDefault="00D2495B" w:rsidP="00B2664D">
      <w:r>
        <w:separator/>
      </w:r>
    </w:p>
  </w:endnote>
  <w:endnote w:type="continuationSeparator" w:id="0">
    <w:p w:rsidR="00D2495B" w:rsidRDefault="00D2495B" w:rsidP="00B2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95B" w:rsidRDefault="00D2495B" w:rsidP="00B2664D">
      <w:r>
        <w:separator/>
      </w:r>
    </w:p>
  </w:footnote>
  <w:footnote w:type="continuationSeparator" w:id="0">
    <w:p w:rsidR="00D2495B" w:rsidRDefault="00D2495B" w:rsidP="00B2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78" w:rsidRDefault="00A74578" w:rsidP="00AA75BA">
    <w:pPr>
      <w:pStyle w:val="af1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43F0D">
      <w:rPr>
        <w:rStyle w:val="af3"/>
        <w:noProof/>
      </w:rPr>
      <w:t>13</w:t>
    </w:r>
    <w:r>
      <w:rPr>
        <w:rStyle w:val="af3"/>
      </w:rPr>
      <w:fldChar w:fldCharType="end"/>
    </w:r>
  </w:p>
  <w:p w:rsidR="00A74578" w:rsidRDefault="00A74578" w:rsidP="00AA75BA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E33A52"/>
    <w:multiLevelType w:val="hybridMultilevel"/>
    <w:tmpl w:val="313C01C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A5B2571"/>
    <w:multiLevelType w:val="hybridMultilevel"/>
    <w:tmpl w:val="4BF3683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2291F0C"/>
    <w:multiLevelType w:val="hybridMultilevel"/>
    <w:tmpl w:val="194CF29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E11BB"/>
    <w:multiLevelType w:val="hybridMultilevel"/>
    <w:tmpl w:val="CA4C4078"/>
    <w:lvl w:ilvl="0" w:tplc="D3AAD5D4">
      <w:start w:val="1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B53FC9"/>
    <w:multiLevelType w:val="hybridMultilevel"/>
    <w:tmpl w:val="D006EB20"/>
    <w:lvl w:ilvl="0" w:tplc="B2B66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790935"/>
    <w:multiLevelType w:val="hybridMultilevel"/>
    <w:tmpl w:val="5C2CC73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1F7A500D"/>
    <w:multiLevelType w:val="hybridMultilevel"/>
    <w:tmpl w:val="6480D8DA"/>
    <w:lvl w:ilvl="0" w:tplc="FFFFFFFF">
      <w:start w:val="3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1FEA78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98B3FB1"/>
    <w:multiLevelType w:val="hybridMultilevel"/>
    <w:tmpl w:val="AB54EAB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0">
    <w:nsid w:val="322A27DF"/>
    <w:multiLevelType w:val="hybridMultilevel"/>
    <w:tmpl w:val="0DCE160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032EF8"/>
    <w:multiLevelType w:val="hybridMultilevel"/>
    <w:tmpl w:val="6AE43958"/>
    <w:lvl w:ilvl="0" w:tplc="16DA2FBA">
      <w:start w:val="1"/>
      <w:numFmt w:val="decimal"/>
      <w:lvlText w:val="%1."/>
      <w:lvlJc w:val="left"/>
      <w:pPr>
        <w:tabs>
          <w:tab w:val="num" w:pos="1860"/>
        </w:tabs>
        <w:ind w:left="1857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52879CC"/>
    <w:multiLevelType w:val="hybridMultilevel"/>
    <w:tmpl w:val="18E8E66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671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C7F26D4"/>
    <w:multiLevelType w:val="hybridMultilevel"/>
    <w:tmpl w:val="9E4A0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EC56A3"/>
    <w:multiLevelType w:val="hybridMultilevel"/>
    <w:tmpl w:val="5FAA8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2710B6"/>
    <w:multiLevelType w:val="hybridMultilevel"/>
    <w:tmpl w:val="D930A9BC"/>
    <w:lvl w:ilvl="0" w:tplc="D3AAD5D4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4D88154A"/>
    <w:multiLevelType w:val="hybridMultilevel"/>
    <w:tmpl w:val="C6568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3297F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9">
    <w:nsid w:val="4FF70DFD"/>
    <w:multiLevelType w:val="multilevel"/>
    <w:tmpl w:val="AB2C592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cs="Times New Roman" w:hint="default"/>
      </w:rPr>
    </w:lvl>
  </w:abstractNum>
  <w:abstractNum w:abstractNumId="20">
    <w:nsid w:val="5967DD09"/>
    <w:multiLevelType w:val="hybridMultilevel"/>
    <w:tmpl w:val="440D53C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5C282C92"/>
    <w:multiLevelType w:val="hybridMultilevel"/>
    <w:tmpl w:val="195A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7517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62017C01"/>
    <w:multiLevelType w:val="hybridMultilevel"/>
    <w:tmpl w:val="E63E79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28A1128"/>
    <w:multiLevelType w:val="multilevel"/>
    <w:tmpl w:val="B5F067A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668968A6"/>
    <w:multiLevelType w:val="hybridMultilevel"/>
    <w:tmpl w:val="EB76AF20"/>
    <w:lvl w:ilvl="0" w:tplc="A07403B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844FCB"/>
    <w:multiLevelType w:val="hybridMultilevel"/>
    <w:tmpl w:val="85823418"/>
    <w:lvl w:ilvl="0" w:tplc="92EE1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4633EF0"/>
    <w:multiLevelType w:val="multilevel"/>
    <w:tmpl w:val="E0328A2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cs="Times New Roman" w:hint="default"/>
      </w:rPr>
    </w:lvl>
  </w:abstractNum>
  <w:abstractNum w:abstractNumId="28">
    <w:nsid w:val="748C6057"/>
    <w:multiLevelType w:val="hybridMultilevel"/>
    <w:tmpl w:val="71F2B0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752E3B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75DE1B71"/>
    <w:multiLevelType w:val="hybridMultilevel"/>
    <w:tmpl w:val="D006EB20"/>
    <w:lvl w:ilvl="0" w:tplc="B2B66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26"/>
  </w:num>
  <w:num w:numId="2">
    <w:abstractNumId w:val="9"/>
  </w:num>
  <w:num w:numId="3">
    <w:abstractNumId w:val="18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20"/>
  </w:num>
  <w:num w:numId="9">
    <w:abstractNumId w:val="27"/>
  </w:num>
  <w:num w:numId="10">
    <w:abstractNumId w:val="19"/>
  </w:num>
  <w:num w:numId="11">
    <w:abstractNumId w:val="24"/>
  </w:num>
  <w:num w:numId="12">
    <w:abstractNumId w:val="16"/>
  </w:num>
  <w:num w:numId="13">
    <w:abstractNumId w:val="3"/>
  </w:num>
  <w:num w:numId="14">
    <w:abstractNumId w:val="6"/>
  </w:num>
  <w:num w:numId="15">
    <w:abstractNumId w:val="23"/>
  </w:num>
  <w:num w:numId="16">
    <w:abstractNumId w:val="10"/>
  </w:num>
  <w:num w:numId="17">
    <w:abstractNumId w:val="28"/>
  </w:num>
  <w:num w:numId="18">
    <w:abstractNumId w:val="17"/>
  </w:num>
  <w:num w:numId="19">
    <w:abstractNumId w:val="25"/>
  </w:num>
  <w:num w:numId="20">
    <w:abstractNumId w:val="7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29"/>
    <w:lvlOverride w:ilvl="0">
      <w:startOverride w:val="1"/>
    </w:lvlOverride>
  </w:num>
  <w:num w:numId="24">
    <w:abstractNumId w:val="21"/>
  </w:num>
  <w:num w:numId="25">
    <w:abstractNumId w:val="12"/>
  </w:num>
  <w:num w:numId="26">
    <w:abstractNumId w:val="14"/>
  </w:num>
  <w:num w:numId="27">
    <w:abstractNumId w:val="31"/>
  </w:num>
  <w:num w:numId="28">
    <w:abstractNumId w:val="2"/>
  </w:num>
  <w:num w:numId="29">
    <w:abstractNumId w:val="11"/>
  </w:num>
  <w:num w:numId="30">
    <w:abstractNumId w:val="4"/>
  </w:num>
  <w:num w:numId="31">
    <w:abstractNumId w:val="3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BA"/>
    <w:rsid w:val="00034A01"/>
    <w:rsid w:val="000521BA"/>
    <w:rsid w:val="000615C5"/>
    <w:rsid w:val="000846CF"/>
    <w:rsid w:val="000967B8"/>
    <w:rsid w:val="000D22D9"/>
    <w:rsid w:val="000D2A8C"/>
    <w:rsid w:val="00114A4A"/>
    <w:rsid w:val="00143F21"/>
    <w:rsid w:val="001579E0"/>
    <w:rsid w:val="00160E99"/>
    <w:rsid w:val="001719AE"/>
    <w:rsid w:val="0019409E"/>
    <w:rsid w:val="001A4ACC"/>
    <w:rsid w:val="001C7C36"/>
    <w:rsid w:val="001F759C"/>
    <w:rsid w:val="00202FF4"/>
    <w:rsid w:val="00214BAA"/>
    <w:rsid w:val="002201D3"/>
    <w:rsid w:val="0022048F"/>
    <w:rsid w:val="00221B08"/>
    <w:rsid w:val="0023473E"/>
    <w:rsid w:val="002462DB"/>
    <w:rsid w:val="002469FC"/>
    <w:rsid w:val="0025055A"/>
    <w:rsid w:val="00257023"/>
    <w:rsid w:val="00264C51"/>
    <w:rsid w:val="00265122"/>
    <w:rsid w:val="002821DA"/>
    <w:rsid w:val="00287D14"/>
    <w:rsid w:val="002A01B9"/>
    <w:rsid w:val="002E596F"/>
    <w:rsid w:val="00303B24"/>
    <w:rsid w:val="003208FA"/>
    <w:rsid w:val="00352789"/>
    <w:rsid w:val="003554B7"/>
    <w:rsid w:val="0036117F"/>
    <w:rsid w:val="00383886"/>
    <w:rsid w:val="003B0A5C"/>
    <w:rsid w:val="003C6D0F"/>
    <w:rsid w:val="003D3ABA"/>
    <w:rsid w:val="00475ABF"/>
    <w:rsid w:val="004D29D2"/>
    <w:rsid w:val="004D5A74"/>
    <w:rsid w:val="004E1708"/>
    <w:rsid w:val="004E7C2F"/>
    <w:rsid w:val="0054099A"/>
    <w:rsid w:val="00543F0D"/>
    <w:rsid w:val="00551773"/>
    <w:rsid w:val="00581324"/>
    <w:rsid w:val="00590C9F"/>
    <w:rsid w:val="005B21D9"/>
    <w:rsid w:val="005C0CB6"/>
    <w:rsid w:val="005F671B"/>
    <w:rsid w:val="00604F1A"/>
    <w:rsid w:val="0060692C"/>
    <w:rsid w:val="00613E27"/>
    <w:rsid w:val="00620D9B"/>
    <w:rsid w:val="00644B9D"/>
    <w:rsid w:val="006578A1"/>
    <w:rsid w:val="006630C7"/>
    <w:rsid w:val="006E0A36"/>
    <w:rsid w:val="00721506"/>
    <w:rsid w:val="00725E87"/>
    <w:rsid w:val="00726E11"/>
    <w:rsid w:val="00787637"/>
    <w:rsid w:val="007916F1"/>
    <w:rsid w:val="00792132"/>
    <w:rsid w:val="007A3754"/>
    <w:rsid w:val="007B3431"/>
    <w:rsid w:val="007C29F6"/>
    <w:rsid w:val="007D4B8A"/>
    <w:rsid w:val="00801842"/>
    <w:rsid w:val="00803A7A"/>
    <w:rsid w:val="00811560"/>
    <w:rsid w:val="00811FA7"/>
    <w:rsid w:val="00826DB1"/>
    <w:rsid w:val="008406FA"/>
    <w:rsid w:val="00843A87"/>
    <w:rsid w:val="0085335F"/>
    <w:rsid w:val="008620DD"/>
    <w:rsid w:val="00864EF2"/>
    <w:rsid w:val="0087366A"/>
    <w:rsid w:val="008750FD"/>
    <w:rsid w:val="008A0A8C"/>
    <w:rsid w:val="008C2C4B"/>
    <w:rsid w:val="008D7B6A"/>
    <w:rsid w:val="008E5497"/>
    <w:rsid w:val="0090782B"/>
    <w:rsid w:val="009132F2"/>
    <w:rsid w:val="00924713"/>
    <w:rsid w:val="00924CAB"/>
    <w:rsid w:val="00935EF3"/>
    <w:rsid w:val="0094009E"/>
    <w:rsid w:val="0094231E"/>
    <w:rsid w:val="00944295"/>
    <w:rsid w:val="00944B5B"/>
    <w:rsid w:val="009551D7"/>
    <w:rsid w:val="00961ECB"/>
    <w:rsid w:val="009669D9"/>
    <w:rsid w:val="00982D52"/>
    <w:rsid w:val="00983CEF"/>
    <w:rsid w:val="00984A3F"/>
    <w:rsid w:val="00987985"/>
    <w:rsid w:val="009C590E"/>
    <w:rsid w:val="009D2DC1"/>
    <w:rsid w:val="009F441A"/>
    <w:rsid w:val="00A25CB0"/>
    <w:rsid w:val="00A26D6B"/>
    <w:rsid w:val="00A33B7D"/>
    <w:rsid w:val="00A372AD"/>
    <w:rsid w:val="00A42B70"/>
    <w:rsid w:val="00A51C73"/>
    <w:rsid w:val="00A74578"/>
    <w:rsid w:val="00AA2944"/>
    <w:rsid w:val="00AA2DBA"/>
    <w:rsid w:val="00AA75BA"/>
    <w:rsid w:val="00AE6F9F"/>
    <w:rsid w:val="00B1202A"/>
    <w:rsid w:val="00B2664D"/>
    <w:rsid w:val="00B26659"/>
    <w:rsid w:val="00B57972"/>
    <w:rsid w:val="00B75806"/>
    <w:rsid w:val="00B803CB"/>
    <w:rsid w:val="00B841DB"/>
    <w:rsid w:val="00B95126"/>
    <w:rsid w:val="00BF16EE"/>
    <w:rsid w:val="00C12004"/>
    <w:rsid w:val="00C3369B"/>
    <w:rsid w:val="00C44DBE"/>
    <w:rsid w:val="00C77AD6"/>
    <w:rsid w:val="00C808B0"/>
    <w:rsid w:val="00C97C67"/>
    <w:rsid w:val="00CB3D4F"/>
    <w:rsid w:val="00CF0C30"/>
    <w:rsid w:val="00D2495B"/>
    <w:rsid w:val="00D43E0E"/>
    <w:rsid w:val="00D942A6"/>
    <w:rsid w:val="00D94B2F"/>
    <w:rsid w:val="00DE3D9F"/>
    <w:rsid w:val="00E52578"/>
    <w:rsid w:val="00E61381"/>
    <w:rsid w:val="00E64F7A"/>
    <w:rsid w:val="00EA7A1D"/>
    <w:rsid w:val="00EE07AA"/>
    <w:rsid w:val="00EE3B2C"/>
    <w:rsid w:val="00EE62FF"/>
    <w:rsid w:val="00EE670D"/>
    <w:rsid w:val="00EE7503"/>
    <w:rsid w:val="00F1350F"/>
    <w:rsid w:val="00F16F6E"/>
    <w:rsid w:val="00F3354B"/>
    <w:rsid w:val="00F835F8"/>
    <w:rsid w:val="00F83D52"/>
    <w:rsid w:val="00F8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5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4F7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E64F7A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E64F7A"/>
    <w:pPr>
      <w:keepNext/>
      <w:tabs>
        <w:tab w:val="left" w:pos="-567"/>
        <w:tab w:val="left" w:pos="0"/>
      </w:tabs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E64F7A"/>
    <w:pPr>
      <w:keepNext/>
      <w:tabs>
        <w:tab w:val="left" w:pos="-567"/>
        <w:tab w:val="left" w:pos="851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AA75BA"/>
    <w:pPr>
      <w:keepNext/>
      <w:ind w:firstLine="72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AA75BA"/>
    <w:pPr>
      <w:keepNext/>
      <w:ind w:firstLine="709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A75BA"/>
    <w:pPr>
      <w:keepNext/>
      <w:ind w:firstLine="709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A75BA"/>
    <w:pPr>
      <w:keepNext/>
      <w:numPr>
        <w:ilvl w:val="12"/>
      </w:numPr>
      <w:ind w:left="-108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A75BA"/>
    <w:pPr>
      <w:keepNext/>
      <w:numPr>
        <w:ilvl w:val="12"/>
      </w:numPr>
      <w:ind w:firstLine="33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4F7A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E64F7A"/>
    <w:rPr>
      <w:rFonts w:ascii="Arial" w:hAnsi="Arial" w:cs="Times New Roman"/>
      <w:b/>
      <w:i/>
      <w:sz w:val="28"/>
      <w:lang w:val="en-US"/>
    </w:rPr>
  </w:style>
  <w:style w:type="character" w:customStyle="1" w:styleId="30">
    <w:name w:val="Заголовок 3 Знак"/>
    <w:basedOn w:val="a0"/>
    <w:link w:val="3"/>
    <w:uiPriority w:val="99"/>
    <w:locked/>
    <w:rsid w:val="00E64F7A"/>
    <w:rPr>
      <w:rFonts w:ascii="Times New Roman CYR" w:hAnsi="Times New Roman CYR"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E64F7A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A75BA"/>
    <w:rPr>
      <w:rFonts w:cs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AA75BA"/>
    <w:rPr>
      <w:rFonts w:cs="Times New Roman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AA75BA"/>
    <w:rPr>
      <w:rFonts w:cs="Times New Roman"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locked/>
    <w:rsid w:val="00AA75BA"/>
    <w:rPr>
      <w:rFonts w:cs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AA75BA"/>
    <w:rPr>
      <w:rFonts w:cs="Times New Roman"/>
      <w:sz w:val="28"/>
      <w:szCs w:val="28"/>
    </w:rPr>
  </w:style>
  <w:style w:type="paragraph" w:styleId="a3">
    <w:name w:val="caption"/>
    <w:basedOn w:val="a"/>
    <w:next w:val="a"/>
    <w:uiPriority w:val="99"/>
    <w:qFormat/>
    <w:rsid w:val="00AA75BA"/>
    <w:pPr>
      <w:spacing w:before="120" w:after="120"/>
    </w:pPr>
    <w:rPr>
      <w:b/>
      <w:bCs/>
    </w:rPr>
  </w:style>
  <w:style w:type="paragraph" w:styleId="a4">
    <w:name w:val="Title"/>
    <w:basedOn w:val="a"/>
    <w:link w:val="a5"/>
    <w:uiPriority w:val="99"/>
    <w:qFormat/>
    <w:rsid w:val="00AA75BA"/>
    <w:pPr>
      <w:jc w:val="center"/>
    </w:pPr>
    <w:rPr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AA75BA"/>
    <w:rPr>
      <w:rFonts w:cs="Times New Roman"/>
      <w:sz w:val="32"/>
      <w:szCs w:val="32"/>
    </w:rPr>
  </w:style>
  <w:style w:type="paragraph" w:styleId="a6">
    <w:name w:val="Block Text"/>
    <w:basedOn w:val="a"/>
    <w:uiPriority w:val="99"/>
    <w:rsid w:val="00AA75BA"/>
    <w:pPr>
      <w:ind w:left="142" w:right="4819"/>
      <w:jc w:val="center"/>
    </w:pPr>
  </w:style>
  <w:style w:type="paragraph" w:styleId="a7">
    <w:name w:val="Body Text"/>
    <w:basedOn w:val="a"/>
    <w:link w:val="a8"/>
    <w:uiPriority w:val="99"/>
    <w:rsid w:val="00AA75BA"/>
    <w:pPr>
      <w:jc w:val="center"/>
    </w:pPr>
    <w:rPr>
      <w:b/>
      <w:bCs/>
      <w:smallCaps/>
    </w:rPr>
  </w:style>
  <w:style w:type="character" w:customStyle="1" w:styleId="a8">
    <w:name w:val="Основной текст Знак"/>
    <w:basedOn w:val="a0"/>
    <w:link w:val="a7"/>
    <w:uiPriority w:val="99"/>
    <w:locked/>
    <w:rsid w:val="00AA75BA"/>
    <w:rPr>
      <w:rFonts w:cs="Times New Roman"/>
      <w:b/>
      <w:bCs/>
      <w:smallCaps/>
      <w:sz w:val="24"/>
      <w:szCs w:val="24"/>
    </w:rPr>
  </w:style>
  <w:style w:type="paragraph" w:styleId="a9">
    <w:name w:val="Body Text Indent"/>
    <w:aliases w:val="текст,Основной текст 1,Нумерованный список !!,Надин стиль"/>
    <w:basedOn w:val="a"/>
    <w:link w:val="aa"/>
    <w:uiPriority w:val="99"/>
    <w:rsid w:val="00AA75BA"/>
    <w:pPr>
      <w:ind w:firstLine="567"/>
    </w:p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9"/>
    <w:uiPriority w:val="99"/>
    <w:locked/>
    <w:rsid w:val="00AA75BA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AA75BA"/>
    <w:pPr>
      <w:ind w:left="99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A75BA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AA75BA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A75BA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AA75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A75BA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AA75BA"/>
    <w:pPr>
      <w:spacing w:before="100" w:beforeAutospacing="1" w:after="100" w:afterAutospacing="1"/>
    </w:pPr>
  </w:style>
  <w:style w:type="paragraph" w:customStyle="1" w:styleId="ae">
    <w:name w:val="список с точками"/>
    <w:basedOn w:val="a"/>
    <w:uiPriority w:val="99"/>
    <w:rsid w:val="00AA75BA"/>
    <w:pPr>
      <w:tabs>
        <w:tab w:val="num" w:pos="756"/>
      </w:tabs>
      <w:spacing w:line="312" w:lineRule="auto"/>
      <w:ind w:left="756"/>
      <w:jc w:val="both"/>
    </w:pPr>
  </w:style>
  <w:style w:type="character" w:customStyle="1" w:styleId="af">
    <w:name w:val="Текст сноски Знак"/>
    <w:basedOn w:val="a0"/>
    <w:link w:val="af0"/>
    <w:uiPriority w:val="99"/>
    <w:semiHidden/>
    <w:locked/>
    <w:rsid w:val="00AA75BA"/>
    <w:rPr>
      <w:rFonts w:cs="Times New Roman"/>
    </w:rPr>
  </w:style>
  <w:style w:type="paragraph" w:styleId="af0">
    <w:name w:val="footnote text"/>
    <w:basedOn w:val="a"/>
    <w:link w:val="af"/>
    <w:uiPriority w:val="99"/>
    <w:semiHidden/>
    <w:rsid w:val="00AA75BA"/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BC49E6"/>
    <w:rPr>
      <w:sz w:val="20"/>
      <w:szCs w:val="20"/>
    </w:rPr>
  </w:style>
  <w:style w:type="paragraph" w:styleId="af1">
    <w:name w:val="header"/>
    <w:basedOn w:val="a"/>
    <w:link w:val="af2"/>
    <w:uiPriority w:val="99"/>
    <w:rsid w:val="00AA75B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AA75BA"/>
    <w:rPr>
      <w:rFonts w:cs="Times New Roman"/>
      <w:sz w:val="24"/>
      <w:szCs w:val="24"/>
    </w:rPr>
  </w:style>
  <w:style w:type="character" w:styleId="af3">
    <w:name w:val="page number"/>
    <w:basedOn w:val="a0"/>
    <w:uiPriority w:val="99"/>
    <w:rsid w:val="00AA75BA"/>
    <w:rPr>
      <w:rFonts w:cs="Times New Roman"/>
    </w:rPr>
  </w:style>
  <w:style w:type="paragraph" w:styleId="af4">
    <w:name w:val="Balloon Text"/>
    <w:basedOn w:val="a"/>
    <w:link w:val="af5"/>
    <w:uiPriority w:val="99"/>
    <w:semiHidden/>
    <w:rsid w:val="00AA75B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A75B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A7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List"/>
    <w:basedOn w:val="a"/>
    <w:uiPriority w:val="99"/>
    <w:rsid w:val="00AA75BA"/>
    <w:pPr>
      <w:ind w:left="283" w:hanging="283"/>
    </w:pPr>
    <w:rPr>
      <w:sz w:val="20"/>
      <w:szCs w:val="20"/>
    </w:rPr>
  </w:style>
  <w:style w:type="paragraph" w:styleId="23">
    <w:name w:val="List 2"/>
    <w:basedOn w:val="a"/>
    <w:uiPriority w:val="99"/>
    <w:rsid w:val="00AA75BA"/>
    <w:pPr>
      <w:ind w:left="566" w:hanging="283"/>
    </w:pPr>
    <w:rPr>
      <w:sz w:val="20"/>
      <w:szCs w:val="20"/>
    </w:rPr>
  </w:style>
  <w:style w:type="character" w:styleId="af7">
    <w:name w:val="Emphasis"/>
    <w:basedOn w:val="a0"/>
    <w:uiPriority w:val="99"/>
    <w:qFormat/>
    <w:rsid w:val="00AA75BA"/>
    <w:rPr>
      <w:rFonts w:cs="Times New Roman"/>
      <w:i/>
      <w:iCs/>
    </w:rPr>
  </w:style>
  <w:style w:type="paragraph" w:styleId="af8">
    <w:name w:val="Subtitle"/>
    <w:basedOn w:val="a"/>
    <w:next w:val="a"/>
    <w:link w:val="af9"/>
    <w:uiPriority w:val="99"/>
    <w:qFormat/>
    <w:rsid w:val="00AA75BA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9">
    <w:name w:val="Подзаголовок Знак"/>
    <w:basedOn w:val="a0"/>
    <w:link w:val="af8"/>
    <w:uiPriority w:val="99"/>
    <w:locked/>
    <w:rsid w:val="00AA75BA"/>
    <w:rPr>
      <w:rFonts w:ascii="Cambria" w:hAnsi="Cambria" w:cs="Cambria"/>
      <w:sz w:val="24"/>
      <w:szCs w:val="24"/>
    </w:rPr>
  </w:style>
  <w:style w:type="paragraph" w:styleId="afa">
    <w:name w:val="List Continue"/>
    <w:basedOn w:val="a"/>
    <w:uiPriority w:val="99"/>
    <w:rsid w:val="00AA75BA"/>
    <w:pPr>
      <w:spacing w:after="120"/>
      <w:ind w:left="283"/>
    </w:pPr>
  </w:style>
  <w:style w:type="paragraph" w:styleId="afb">
    <w:name w:val="Plain Text"/>
    <w:basedOn w:val="a"/>
    <w:link w:val="afc"/>
    <w:uiPriority w:val="99"/>
    <w:rsid w:val="00AA75BA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locked/>
    <w:rsid w:val="00AA75BA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A75B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d">
    <w:name w:val="Hyperlink"/>
    <w:basedOn w:val="a0"/>
    <w:uiPriority w:val="99"/>
    <w:rsid w:val="00AA75BA"/>
    <w:rPr>
      <w:rFonts w:cs="Times New Roman"/>
      <w:color w:val="0000FF"/>
      <w:u w:val="single"/>
    </w:rPr>
  </w:style>
  <w:style w:type="paragraph" w:styleId="afe">
    <w:name w:val="List Paragraph"/>
    <w:basedOn w:val="a"/>
    <w:uiPriority w:val="99"/>
    <w:qFormat/>
    <w:rsid w:val="00AA75BA"/>
    <w:pPr>
      <w:ind w:left="720"/>
      <w:contextualSpacing/>
      <w:jc w:val="both"/>
    </w:pPr>
    <w:rPr>
      <w:szCs w:val="22"/>
      <w:lang w:eastAsia="en-US"/>
    </w:rPr>
  </w:style>
  <w:style w:type="paragraph" w:customStyle="1" w:styleId="Text">
    <w:name w:val="Text"/>
    <w:basedOn w:val="a"/>
    <w:uiPriority w:val="99"/>
    <w:rsid w:val="00AA75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f">
    <w:name w:val="No Spacing"/>
    <w:uiPriority w:val="99"/>
    <w:qFormat/>
    <w:rsid w:val="000521BA"/>
    <w:pPr>
      <w:jc w:val="both"/>
    </w:pPr>
    <w:rPr>
      <w:sz w:val="28"/>
      <w:lang w:eastAsia="en-US"/>
    </w:rPr>
  </w:style>
  <w:style w:type="table" w:styleId="aff0">
    <w:name w:val="Table Grid"/>
    <w:basedOn w:val="a1"/>
    <w:uiPriority w:val="99"/>
    <w:rsid w:val="003C6D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сновной текст_"/>
    <w:link w:val="24"/>
    <w:uiPriority w:val="99"/>
    <w:locked/>
    <w:rsid w:val="0090782B"/>
    <w:rPr>
      <w:spacing w:val="-3"/>
      <w:shd w:val="clear" w:color="auto" w:fill="FFFFFF"/>
    </w:rPr>
  </w:style>
  <w:style w:type="paragraph" w:customStyle="1" w:styleId="24">
    <w:name w:val="Основной текст2"/>
    <w:basedOn w:val="a"/>
    <w:link w:val="aff1"/>
    <w:uiPriority w:val="99"/>
    <w:rsid w:val="0090782B"/>
    <w:pPr>
      <w:widowControl w:val="0"/>
      <w:shd w:val="clear" w:color="auto" w:fill="FFFFFF"/>
      <w:spacing w:before="300" w:after="300" w:line="355" w:lineRule="exact"/>
      <w:jc w:val="both"/>
    </w:pPr>
    <w:rPr>
      <w:noProof/>
      <w:spacing w:val="-3"/>
      <w:sz w:val="20"/>
      <w:szCs w:val="20"/>
      <w:shd w:val="clear" w:color="auto" w:fill="FFFFFF"/>
    </w:rPr>
  </w:style>
  <w:style w:type="character" w:customStyle="1" w:styleId="9pt1">
    <w:name w:val="Основной текст + 9 pt1"/>
    <w:aliases w:val="Полужирный1,Интервал 0 pt1"/>
    <w:uiPriority w:val="99"/>
    <w:rsid w:val="0090782B"/>
    <w:rPr>
      <w:rFonts w:ascii="Times New Roman" w:hAnsi="Times New Roman"/>
      <w:b/>
      <w:color w:val="000000"/>
      <w:spacing w:val="-7"/>
      <w:w w:val="100"/>
      <w:position w:val="0"/>
      <w:sz w:val="18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5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4F7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E64F7A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E64F7A"/>
    <w:pPr>
      <w:keepNext/>
      <w:tabs>
        <w:tab w:val="left" w:pos="-567"/>
        <w:tab w:val="left" w:pos="0"/>
      </w:tabs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E64F7A"/>
    <w:pPr>
      <w:keepNext/>
      <w:tabs>
        <w:tab w:val="left" w:pos="-567"/>
        <w:tab w:val="left" w:pos="851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AA75BA"/>
    <w:pPr>
      <w:keepNext/>
      <w:ind w:firstLine="72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AA75BA"/>
    <w:pPr>
      <w:keepNext/>
      <w:ind w:firstLine="709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A75BA"/>
    <w:pPr>
      <w:keepNext/>
      <w:ind w:firstLine="709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A75BA"/>
    <w:pPr>
      <w:keepNext/>
      <w:numPr>
        <w:ilvl w:val="12"/>
      </w:numPr>
      <w:ind w:left="-108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A75BA"/>
    <w:pPr>
      <w:keepNext/>
      <w:numPr>
        <w:ilvl w:val="12"/>
      </w:numPr>
      <w:ind w:firstLine="33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4F7A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E64F7A"/>
    <w:rPr>
      <w:rFonts w:ascii="Arial" w:hAnsi="Arial" w:cs="Times New Roman"/>
      <w:b/>
      <w:i/>
      <w:sz w:val="28"/>
      <w:lang w:val="en-US"/>
    </w:rPr>
  </w:style>
  <w:style w:type="character" w:customStyle="1" w:styleId="30">
    <w:name w:val="Заголовок 3 Знак"/>
    <w:basedOn w:val="a0"/>
    <w:link w:val="3"/>
    <w:uiPriority w:val="99"/>
    <w:locked/>
    <w:rsid w:val="00E64F7A"/>
    <w:rPr>
      <w:rFonts w:ascii="Times New Roman CYR" w:hAnsi="Times New Roman CYR"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E64F7A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A75BA"/>
    <w:rPr>
      <w:rFonts w:cs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AA75BA"/>
    <w:rPr>
      <w:rFonts w:cs="Times New Roman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AA75BA"/>
    <w:rPr>
      <w:rFonts w:cs="Times New Roman"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locked/>
    <w:rsid w:val="00AA75BA"/>
    <w:rPr>
      <w:rFonts w:cs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AA75BA"/>
    <w:rPr>
      <w:rFonts w:cs="Times New Roman"/>
      <w:sz w:val="28"/>
      <w:szCs w:val="28"/>
    </w:rPr>
  </w:style>
  <w:style w:type="paragraph" w:styleId="a3">
    <w:name w:val="caption"/>
    <w:basedOn w:val="a"/>
    <w:next w:val="a"/>
    <w:uiPriority w:val="99"/>
    <w:qFormat/>
    <w:rsid w:val="00AA75BA"/>
    <w:pPr>
      <w:spacing w:before="120" w:after="120"/>
    </w:pPr>
    <w:rPr>
      <w:b/>
      <w:bCs/>
    </w:rPr>
  </w:style>
  <w:style w:type="paragraph" w:styleId="a4">
    <w:name w:val="Title"/>
    <w:basedOn w:val="a"/>
    <w:link w:val="a5"/>
    <w:uiPriority w:val="99"/>
    <w:qFormat/>
    <w:rsid w:val="00AA75BA"/>
    <w:pPr>
      <w:jc w:val="center"/>
    </w:pPr>
    <w:rPr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AA75BA"/>
    <w:rPr>
      <w:rFonts w:cs="Times New Roman"/>
      <w:sz w:val="32"/>
      <w:szCs w:val="32"/>
    </w:rPr>
  </w:style>
  <w:style w:type="paragraph" w:styleId="a6">
    <w:name w:val="Block Text"/>
    <w:basedOn w:val="a"/>
    <w:uiPriority w:val="99"/>
    <w:rsid w:val="00AA75BA"/>
    <w:pPr>
      <w:ind w:left="142" w:right="4819"/>
      <w:jc w:val="center"/>
    </w:pPr>
  </w:style>
  <w:style w:type="paragraph" w:styleId="a7">
    <w:name w:val="Body Text"/>
    <w:basedOn w:val="a"/>
    <w:link w:val="a8"/>
    <w:uiPriority w:val="99"/>
    <w:rsid w:val="00AA75BA"/>
    <w:pPr>
      <w:jc w:val="center"/>
    </w:pPr>
    <w:rPr>
      <w:b/>
      <w:bCs/>
      <w:smallCaps/>
    </w:rPr>
  </w:style>
  <w:style w:type="character" w:customStyle="1" w:styleId="a8">
    <w:name w:val="Основной текст Знак"/>
    <w:basedOn w:val="a0"/>
    <w:link w:val="a7"/>
    <w:uiPriority w:val="99"/>
    <w:locked/>
    <w:rsid w:val="00AA75BA"/>
    <w:rPr>
      <w:rFonts w:cs="Times New Roman"/>
      <w:b/>
      <w:bCs/>
      <w:smallCaps/>
      <w:sz w:val="24"/>
      <w:szCs w:val="24"/>
    </w:rPr>
  </w:style>
  <w:style w:type="paragraph" w:styleId="a9">
    <w:name w:val="Body Text Indent"/>
    <w:aliases w:val="текст,Основной текст 1,Нумерованный список !!,Надин стиль"/>
    <w:basedOn w:val="a"/>
    <w:link w:val="aa"/>
    <w:uiPriority w:val="99"/>
    <w:rsid w:val="00AA75BA"/>
    <w:pPr>
      <w:ind w:firstLine="567"/>
    </w:p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9"/>
    <w:uiPriority w:val="99"/>
    <w:locked/>
    <w:rsid w:val="00AA75BA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AA75BA"/>
    <w:pPr>
      <w:ind w:left="99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A75BA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AA75BA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A75BA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AA75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A75BA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AA75BA"/>
    <w:pPr>
      <w:spacing w:before="100" w:beforeAutospacing="1" w:after="100" w:afterAutospacing="1"/>
    </w:pPr>
  </w:style>
  <w:style w:type="paragraph" w:customStyle="1" w:styleId="ae">
    <w:name w:val="список с точками"/>
    <w:basedOn w:val="a"/>
    <w:uiPriority w:val="99"/>
    <w:rsid w:val="00AA75BA"/>
    <w:pPr>
      <w:tabs>
        <w:tab w:val="num" w:pos="756"/>
      </w:tabs>
      <w:spacing w:line="312" w:lineRule="auto"/>
      <w:ind w:left="756"/>
      <w:jc w:val="both"/>
    </w:pPr>
  </w:style>
  <w:style w:type="character" w:customStyle="1" w:styleId="af">
    <w:name w:val="Текст сноски Знак"/>
    <w:basedOn w:val="a0"/>
    <w:link w:val="af0"/>
    <w:uiPriority w:val="99"/>
    <w:semiHidden/>
    <w:locked/>
    <w:rsid w:val="00AA75BA"/>
    <w:rPr>
      <w:rFonts w:cs="Times New Roman"/>
    </w:rPr>
  </w:style>
  <w:style w:type="paragraph" w:styleId="af0">
    <w:name w:val="footnote text"/>
    <w:basedOn w:val="a"/>
    <w:link w:val="af"/>
    <w:uiPriority w:val="99"/>
    <w:semiHidden/>
    <w:rsid w:val="00AA75BA"/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BC49E6"/>
    <w:rPr>
      <w:sz w:val="20"/>
      <w:szCs w:val="20"/>
    </w:rPr>
  </w:style>
  <w:style w:type="paragraph" w:styleId="af1">
    <w:name w:val="header"/>
    <w:basedOn w:val="a"/>
    <w:link w:val="af2"/>
    <w:uiPriority w:val="99"/>
    <w:rsid w:val="00AA75B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AA75BA"/>
    <w:rPr>
      <w:rFonts w:cs="Times New Roman"/>
      <w:sz w:val="24"/>
      <w:szCs w:val="24"/>
    </w:rPr>
  </w:style>
  <w:style w:type="character" w:styleId="af3">
    <w:name w:val="page number"/>
    <w:basedOn w:val="a0"/>
    <w:uiPriority w:val="99"/>
    <w:rsid w:val="00AA75BA"/>
    <w:rPr>
      <w:rFonts w:cs="Times New Roman"/>
    </w:rPr>
  </w:style>
  <w:style w:type="paragraph" w:styleId="af4">
    <w:name w:val="Balloon Text"/>
    <w:basedOn w:val="a"/>
    <w:link w:val="af5"/>
    <w:uiPriority w:val="99"/>
    <w:semiHidden/>
    <w:rsid w:val="00AA75B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A75B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A7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List"/>
    <w:basedOn w:val="a"/>
    <w:uiPriority w:val="99"/>
    <w:rsid w:val="00AA75BA"/>
    <w:pPr>
      <w:ind w:left="283" w:hanging="283"/>
    </w:pPr>
    <w:rPr>
      <w:sz w:val="20"/>
      <w:szCs w:val="20"/>
    </w:rPr>
  </w:style>
  <w:style w:type="paragraph" w:styleId="23">
    <w:name w:val="List 2"/>
    <w:basedOn w:val="a"/>
    <w:uiPriority w:val="99"/>
    <w:rsid w:val="00AA75BA"/>
    <w:pPr>
      <w:ind w:left="566" w:hanging="283"/>
    </w:pPr>
    <w:rPr>
      <w:sz w:val="20"/>
      <w:szCs w:val="20"/>
    </w:rPr>
  </w:style>
  <w:style w:type="character" w:styleId="af7">
    <w:name w:val="Emphasis"/>
    <w:basedOn w:val="a0"/>
    <w:uiPriority w:val="99"/>
    <w:qFormat/>
    <w:rsid w:val="00AA75BA"/>
    <w:rPr>
      <w:rFonts w:cs="Times New Roman"/>
      <w:i/>
      <w:iCs/>
    </w:rPr>
  </w:style>
  <w:style w:type="paragraph" w:styleId="af8">
    <w:name w:val="Subtitle"/>
    <w:basedOn w:val="a"/>
    <w:next w:val="a"/>
    <w:link w:val="af9"/>
    <w:uiPriority w:val="99"/>
    <w:qFormat/>
    <w:rsid w:val="00AA75BA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9">
    <w:name w:val="Подзаголовок Знак"/>
    <w:basedOn w:val="a0"/>
    <w:link w:val="af8"/>
    <w:uiPriority w:val="99"/>
    <w:locked/>
    <w:rsid w:val="00AA75BA"/>
    <w:rPr>
      <w:rFonts w:ascii="Cambria" w:hAnsi="Cambria" w:cs="Cambria"/>
      <w:sz w:val="24"/>
      <w:szCs w:val="24"/>
    </w:rPr>
  </w:style>
  <w:style w:type="paragraph" w:styleId="afa">
    <w:name w:val="List Continue"/>
    <w:basedOn w:val="a"/>
    <w:uiPriority w:val="99"/>
    <w:rsid w:val="00AA75BA"/>
    <w:pPr>
      <w:spacing w:after="120"/>
      <w:ind w:left="283"/>
    </w:pPr>
  </w:style>
  <w:style w:type="paragraph" w:styleId="afb">
    <w:name w:val="Plain Text"/>
    <w:basedOn w:val="a"/>
    <w:link w:val="afc"/>
    <w:uiPriority w:val="99"/>
    <w:rsid w:val="00AA75BA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locked/>
    <w:rsid w:val="00AA75BA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A75B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d">
    <w:name w:val="Hyperlink"/>
    <w:basedOn w:val="a0"/>
    <w:uiPriority w:val="99"/>
    <w:rsid w:val="00AA75BA"/>
    <w:rPr>
      <w:rFonts w:cs="Times New Roman"/>
      <w:color w:val="0000FF"/>
      <w:u w:val="single"/>
    </w:rPr>
  </w:style>
  <w:style w:type="paragraph" w:styleId="afe">
    <w:name w:val="List Paragraph"/>
    <w:basedOn w:val="a"/>
    <w:uiPriority w:val="99"/>
    <w:qFormat/>
    <w:rsid w:val="00AA75BA"/>
    <w:pPr>
      <w:ind w:left="720"/>
      <w:contextualSpacing/>
      <w:jc w:val="both"/>
    </w:pPr>
    <w:rPr>
      <w:szCs w:val="22"/>
      <w:lang w:eastAsia="en-US"/>
    </w:rPr>
  </w:style>
  <w:style w:type="paragraph" w:customStyle="1" w:styleId="Text">
    <w:name w:val="Text"/>
    <w:basedOn w:val="a"/>
    <w:uiPriority w:val="99"/>
    <w:rsid w:val="00AA75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f">
    <w:name w:val="No Spacing"/>
    <w:uiPriority w:val="99"/>
    <w:qFormat/>
    <w:rsid w:val="000521BA"/>
    <w:pPr>
      <w:jc w:val="both"/>
    </w:pPr>
    <w:rPr>
      <w:sz w:val="28"/>
      <w:lang w:eastAsia="en-US"/>
    </w:rPr>
  </w:style>
  <w:style w:type="table" w:styleId="aff0">
    <w:name w:val="Table Grid"/>
    <w:basedOn w:val="a1"/>
    <w:uiPriority w:val="99"/>
    <w:rsid w:val="003C6D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сновной текст_"/>
    <w:link w:val="24"/>
    <w:uiPriority w:val="99"/>
    <w:locked/>
    <w:rsid w:val="0090782B"/>
    <w:rPr>
      <w:spacing w:val="-3"/>
      <w:shd w:val="clear" w:color="auto" w:fill="FFFFFF"/>
    </w:rPr>
  </w:style>
  <w:style w:type="paragraph" w:customStyle="1" w:styleId="24">
    <w:name w:val="Основной текст2"/>
    <w:basedOn w:val="a"/>
    <w:link w:val="aff1"/>
    <w:uiPriority w:val="99"/>
    <w:rsid w:val="0090782B"/>
    <w:pPr>
      <w:widowControl w:val="0"/>
      <w:shd w:val="clear" w:color="auto" w:fill="FFFFFF"/>
      <w:spacing w:before="300" w:after="300" w:line="355" w:lineRule="exact"/>
      <w:jc w:val="both"/>
    </w:pPr>
    <w:rPr>
      <w:noProof/>
      <w:spacing w:val="-3"/>
      <w:sz w:val="20"/>
      <w:szCs w:val="20"/>
      <w:shd w:val="clear" w:color="auto" w:fill="FFFFFF"/>
    </w:rPr>
  </w:style>
  <w:style w:type="character" w:customStyle="1" w:styleId="9pt1">
    <w:name w:val="Основной текст + 9 pt1"/>
    <w:aliases w:val="Полужирный1,Интервал 0 pt1"/>
    <w:uiPriority w:val="99"/>
    <w:rsid w:val="0090782B"/>
    <w:rPr>
      <w:rFonts w:ascii="Times New Roman" w:hAnsi="Times New Roman"/>
      <w:b/>
      <w:color w:val="000000"/>
      <w:spacing w:val="-7"/>
      <w:w w:val="100"/>
      <w:position w:val="0"/>
      <w:sz w:val="18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1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ail/new/SubjectFGOS/Default.aspx?kod=98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40FBA-AB07-4176-93A8-74791268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4415</Words>
  <Characters>25168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апапапа</cp:lastModifiedBy>
  <cp:revision>2</cp:revision>
  <cp:lastPrinted>2021-11-02T13:58:00Z</cp:lastPrinted>
  <dcterms:created xsi:type="dcterms:W3CDTF">2023-09-16T15:07:00Z</dcterms:created>
  <dcterms:modified xsi:type="dcterms:W3CDTF">2023-09-16T15:07:00Z</dcterms:modified>
</cp:coreProperties>
</file>